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22" w:rsidRPr="00BB5C45" w:rsidRDefault="004C02CD" w:rsidP="00EA2B22">
      <w:pPr>
        <w:jc w:val="right"/>
        <w:outlineLvl w:val="0"/>
        <w:rPr>
          <w:rFonts w:ascii="Arial" w:hAnsi="Arial" w:cs="Arial"/>
          <w:b/>
          <w:sz w:val="20"/>
          <w:szCs w:val="20"/>
        </w:rPr>
      </w:pPr>
      <w:r w:rsidRPr="00BB5C45">
        <w:rPr>
          <w:rFonts w:ascii="Arial" w:hAnsi="Arial" w:cs="Arial"/>
          <w:b/>
          <w:sz w:val="20"/>
          <w:szCs w:val="20"/>
          <w:u w:val="single"/>
        </w:rPr>
        <w:t xml:space="preserve">Приложение </w:t>
      </w:r>
      <w:r w:rsidR="00220942" w:rsidRPr="00BB5C45">
        <w:rPr>
          <w:rFonts w:ascii="Arial" w:hAnsi="Arial" w:cs="Arial"/>
          <w:b/>
          <w:sz w:val="20"/>
          <w:szCs w:val="20"/>
          <w:u w:val="single"/>
        </w:rPr>
        <w:t>3</w:t>
      </w:r>
      <w:r w:rsidRPr="00BB5C45">
        <w:rPr>
          <w:rFonts w:ascii="Arial" w:hAnsi="Arial" w:cs="Arial"/>
          <w:b/>
          <w:sz w:val="20"/>
          <w:szCs w:val="20"/>
        </w:rPr>
        <w:t xml:space="preserve"> </w:t>
      </w:r>
    </w:p>
    <w:p w:rsidR="00EA2B22" w:rsidRPr="00BB5C45" w:rsidRDefault="00EA2B22" w:rsidP="004C02CD">
      <w:pPr>
        <w:jc w:val="both"/>
        <w:outlineLvl w:val="0"/>
        <w:rPr>
          <w:rFonts w:ascii="Arial" w:hAnsi="Arial" w:cs="Arial"/>
          <w:b/>
          <w:sz w:val="20"/>
          <w:szCs w:val="20"/>
        </w:rPr>
      </w:pPr>
    </w:p>
    <w:p w:rsidR="00EA2B22" w:rsidRPr="00BB5C45" w:rsidRDefault="00EA2B22" w:rsidP="004C02CD">
      <w:pPr>
        <w:jc w:val="both"/>
        <w:outlineLvl w:val="0"/>
        <w:rPr>
          <w:rFonts w:ascii="Arial" w:hAnsi="Arial" w:cs="Arial"/>
          <w:b/>
          <w:sz w:val="20"/>
          <w:szCs w:val="20"/>
        </w:rPr>
      </w:pPr>
    </w:p>
    <w:p w:rsidR="004C02CD" w:rsidRPr="00BB5C45" w:rsidRDefault="00EA2B22" w:rsidP="004C02CD">
      <w:pPr>
        <w:jc w:val="both"/>
        <w:outlineLvl w:val="0"/>
        <w:rPr>
          <w:rFonts w:ascii="Arial" w:hAnsi="Arial" w:cs="Arial"/>
          <w:b/>
          <w:sz w:val="20"/>
          <w:szCs w:val="20"/>
        </w:rPr>
      </w:pPr>
      <w:r w:rsidRPr="00BB5C45">
        <w:rPr>
          <w:rFonts w:ascii="Arial" w:hAnsi="Arial" w:cs="Arial"/>
          <w:b/>
          <w:sz w:val="20"/>
          <w:szCs w:val="20"/>
        </w:rPr>
        <w:t>ОФЕРТА</w:t>
      </w:r>
    </w:p>
    <w:p w:rsidR="004C02CD" w:rsidRPr="00BB5C45" w:rsidRDefault="004C02CD" w:rsidP="004C02CD">
      <w:pPr>
        <w:jc w:val="both"/>
        <w:outlineLvl w:val="0"/>
        <w:rPr>
          <w:rFonts w:ascii="Arial" w:hAnsi="Arial" w:cs="Arial"/>
          <w:sz w:val="20"/>
          <w:szCs w:val="20"/>
        </w:rPr>
      </w:pPr>
    </w:p>
    <w:p w:rsidR="004C02CD" w:rsidRPr="00BB5C45" w:rsidRDefault="004C02CD" w:rsidP="004C02CD">
      <w:pPr>
        <w:jc w:val="right"/>
        <w:rPr>
          <w:rFonts w:ascii="Arial" w:hAnsi="Arial" w:cs="Arial"/>
          <w:i/>
          <w:sz w:val="20"/>
          <w:szCs w:val="20"/>
          <w:lang w:eastAsia="en-US"/>
        </w:rPr>
      </w:pPr>
      <w:r w:rsidRPr="00BB5C45">
        <w:rPr>
          <w:rFonts w:ascii="Arial" w:hAnsi="Arial" w:cs="Arial"/>
          <w:i/>
          <w:sz w:val="20"/>
          <w:szCs w:val="20"/>
          <w:lang w:eastAsia="en-US"/>
        </w:rPr>
        <w:t>ОБРАЗЕЦ!</w:t>
      </w:r>
    </w:p>
    <w:p w:rsidR="004C02CD" w:rsidRPr="00BB5C45" w:rsidRDefault="004C02CD" w:rsidP="004C02CD">
      <w:pPr>
        <w:jc w:val="right"/>
        <w:rPr>
          <w:rFonts w:ascii="Arial" w:hAnsi="Arial" w:cs="Arial"/>
          <w:i/>
          <w:sz w:val="20"/>
          <w:szCs w:val="20"/>
          <w:lang w:eastAsia="en-US"/>
        </w:rPr>
      </w:pPr>
    </w:p>
    <w:p w:rsidR="004C02CD" w:rsidRPr="00BB5C45" w:rsidRDefault="004C02CD" w:rsidP="004C02CD">
      <w:pPr>
        <w:jc w:val="right"/>
        <w:rPr>
          <w:rFonts w:ascii="Arial" w:hAnsi="Arial" w:cs="Arial"/>
          <w:i/>
          <w:sz w:val="20"/>
          <w:szCs w:val="20"/>
          <w:lang w:eastAsia="en-US"/>
        </w:rPr>
      </w:pPr>
      <w:r w:rsidRPr="00BB5C45">
        <w:rPr>
          <w:rFonts w:ascii="Arial" w:hAnsi="Arial" w:cs="Arial"/>
          <w:i/>
          <w:sz w:val="20"/>
          <w:szCs w:val="20"/>
          <w:lang w:eastAsia="en-US"/>
        </w:rPr>
        <w:t>До „ЧЕЗ Разпределение България“ АД</w:t>
      </w:r>
    </w:p>
    <w:p w:rsidR="004C02CD" w:rsidRPr="00BB5C45" w:rsidRDefault="004C02CD" w:rsidP="004C02CD">
      <w:pPr>
        <w:jc w:val="right"/>
        <w:rPr>
          <w:rFonts w:ascii="Arial" w:hAnsi="Arial" w:cs="Arial"/>
          <w:i/>
          <w:sz w:val="20"/>
          <w:szCs w:val="20"/>
          <w:lang w:eastAsia="en-US"/>
        </w:rPr>
      </w:pPr>
    </w:p>
    <w:p w:rsidR="004C02CD" w:rsidRPr="00BB5C45" w:rsidRDefault="004C02CD" w:rsidP="004C02CD">
      <w:pPr>
        <w:jc w:val="right"/>
        <w:rPr>
          <w:rFonts w:ascii="Arial" w:hAnsi="Arial" w:cs="Arial"/>
          <w:i/>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CellMar>
          <w:left w:w="70" w:type="dxa"/>
          <w:right w:w="70" w:type="dxa"/>
        </w:tblCellMar>
        <w:tblLook w:val="0000" w:firstRow="0" w:lastRow="0" w:firstColumn="0" w:lastColumn="0" w:noHBand="0" w:noVBand="0"/>
      </w:tblPr>
      <w:tblGrid>
        <w:gridCol w:w="9212"/>
      </w:tblGrid>
      <w:tr w:rsidR="004C02CD" w:rsidRPr="00BB5C45" w:rsidTr="008D0E79">
        <w:trPr>
          <w:trHeight w:val="931"/>
          <w:jc w:val="center"/>
        </w:trPr>
        <w:tc>
          <w:tcPr>
            <w:tcW w:w="9212" w:type="dxa"/>
            <w:shd w:val="clear" w:color="auto" w:fill="E6E6E6"/>
            <w:vAlign w:val="center"/>
          </w:tcPr>
          <w:p w:rsidR="004C02CD" w:rsidRPr="00BB5C45" w:rsidRDefault="004C02CD" w:rsidP="008D0E79">
            <w:pPr>
              <w:keepNext/>
              <w:jc w:val="center"/>
              <w:outlineLvl w:val="0"/>
              <w:rPr>
                <w:rFonts w:ascii="Arial" w:hAnsi="Arial" w:cs="Arial"/>
                <w:b/>
                <w:bCs/>
                <w:iCs/>
                <w:sz w:val="20"/>
                <w:szCs w:val="20"/>
                <w:lang w:eastAsia="cs-CZ"/>
              </w:rPr>
            </w:pPr>
            <w:r w:rsidRPr="00BB5C45">
              <w:rPr>
                <w:rFonts w:ascii="Arial" w:hAnsi="Arial" w:cs="Arial"/>
                <w:b/>
                <w:bCs/>
                <w:iCs/>
                <w:sz w:val="20"/>
                <w:szCs w:val="20"/>
                <w:lang w:eastAsia="cs-CZ"/>
              </w:rPr>
              <w:t xml:space="preserve">ОФЕРТА </w:t>
            </w:r>
          </w:p>
          <w:p w:rsidR="004C02CD" w:rsidRPr="00BB5C45" w:rsidRDefault="004C02CD" w:rsidP="008D0E79">
            <w:pPr>
              <w:jc w:val="center"/>
              <w:rPr>
                <w:rFonts w:ascii="Arial" w:hAnsi="Arial" w:cs="Arial"/>
                <w:sz w:val="20"/>
                <w:szCs w:val="20"/>
                <w:lang w:eastAsia="cs-CZ"/>
              </w:rPr>
            </w:pPr>
            <w:r w:rsidRPr="00BB5C45">
              <w:rPr>
                <w:rFonts w:ascii="Arial" w:hAnsi="Arial" w:cs="Arial"/>
                <w:sz w:val="20"/>
                <w:szCs w:val="20"/>
                <w:lang w:eastAsia="cs-CZ"/>
              </w:rPr>
              <w:t>за участие в търг с предмет:</w:t>
            </w:r>
          </w:p>
          <w:p w:rsidR="004C02CD" w:rsidRPr="00BB5C45" w:rsidRDefault="004C02CD" w:rsidP="00363C2C">
            <w:pPr>
              <w:ind w:left="126"/>
              <w:jc w:val="center"/>
              <w:rPr>
                <w:rFonts w:ascii="Arial" w:hAnsi="Arial" w:cs="Arial"/>
                <w:sz w:val="20"/>
                <w:szCs w:val="20"/>
                <w:lang w:val="en-US" w:eastAsia="cs-CZ"/>
              </w:rPr>
            </w:pPr>
            <w:r w:rsidRPr="00BB5C45">
              <w:rPr>
                <w:rFonts w:ascii="Arial" w:hAnsi="Arial" w:cs="Arial"/>
                <w:b/>
                <w:sz w:val="20"/>
                <w:szCs w:val="20"/>
              </w:rPr>
              <w:t>ПРОДАЖБА НА ОТПАДЪЦИ ОТ ЦВЕТНИ МЕТАЛИ</w:t>
            </w:r>
            <w:r w:rsidR="00C54E44" w:rsidRPr="00BB5C45">
              <w:rPr>
                <w:rFonts w:ascii="Arial" w:hAnsi="Arial" w:cs="Arial"/>
                <w:b/>
                <w:sz w:val="20"/>
                <w:szCs w:val="20"/>
              </w:rPr>
              <w:t>, СЪДЪРЖАЩИ СЕ</w:t>
            </w:r>
            <w:r w:rsidRPr="00BB5C45">
              <w:rPr>
                <w:rFonts w:ascii="Arial" w:hAnsi="Arial" w:cs="Arial"/>
                <w:b/>
                <w:sz w:val="20"/>
                <w:szCs w:val="20"/>
              </w:rPr>
              <w:t xml:space="preserve"> В КАБЕЛ 110 </w:t>
            </w:r>
            <w:r w:rsidR="009A076E" w:rsidRPr="00BB5C45">
              <w:rPr>
                <w:rFonts w:ascii="Arial" w:hAnsi="Arial" w:cs="Arial"/>
                <w:b/>
                <w:sz w:val="20"/>
                <w:szCs w:val="20"/>
                <w:lang w:val="en-US"/>
              </w:rPr>
              <w:t>kV</w:t>
            </w:r>
            <w:r w:rsidRPr="00BB5C45">
              <w:rPr>
                <w:rFonts w:ascii="Arial" w:hAnsi="Arial" w:cs="Arial"/>
                <w:b/>
                <w:sz w:val="20"/>
                <w:szCs w:val="20"/>
              </w:rPr>
              <w:t xml:space="preserve">, СОБСТВЕНОСТ НА </w:t>
            </w:r>
            <w:r w:rsidR="009A076E" w:rsidRPr="00BB5C45">
              <w:rPr>
                <w:rFonts w:ascii="Arial" w:hAnsi="Arial" w:cs="Arial"/>
                <w:b/>
                <w:sz w:val="20"/>
                <w:szCs w:val="20"/>
              </w:rPr>
              <w:t>„ЧЕЗ РАЗПРЕДЕЛЕНИЕ БЪЛГАРИЯ” АД</w:t>
            </w:r>
          </w:p>
        </w:tc>
      </w:tr>
    </w:tbl>
    <w:p w:rsidR="004C02CD" w:rsidRPr="00BB5C45" w:rsidRDefault="004C02CD" w:rsidP="004C02CD">
      <w:pPr>
        <w:jc w:val="both"/>
        <w:rPr>
          <w:rFonts w:ascii="Arial" w:hAnsi="Arial" w:cs="Arial"/>
          <w:sz w:val="20"/>
          <w:szCs w:val="20"/>
          <w:lang w:eastAsia="cs-CZ"/>
        </w:rPr>
      </w:pPr>
    </w:p>
    <w:p w:rsidR="004C02CD" w:rsidRPr="00BB5C45" w:rsidRDefault="004C02CD" w:rsidP="004C02CD">
      <w:pPr>
        <w:ind w:left="180"/>
        <w:jc w:val="both"/>
        <w:rPr>
          <w:rFonts w:ascii="Arial" w:hAnsi="Arial" w:cs="Arial"/>
          <w:b/>
          <w:sz w:val="20"/>
          <w:szCs w:val="20"/>
          <w:lang w:eastAsia="cs-CZ"/>
        </w:rPr>
      </w:pPr>
    </w:p>
    <w:p w:rsidR="004C02CD" w:rsidRPr="00BB5C45" w:rsidRDefault="004C02CD" w:rsidP="004C02CD">
      <w:pPr>
        <w:ind w:left="180"/>
        <w:jc w:val="both"/>
        <w:rPr>
          <w:rFonts w:ascii="Arial" w:hAnsi="Arial" w:cs="Arial"/>
          <w:b/>
          <w:sz w:val="20"/>
          <w:szCs w:val="20"/>
          <w:lang w:eastAsia="cs-CZ"/>
        </w:rPr>
      </w:pPr>
    </w:p>
    <w:p w:rsidR="004C02CD" w:rsidRPr="00BB5C45" w:rsidRDefault="004C02CD" w:rsidP="004C02CD">
      <w:pPr>
        <w:spacing w:line="300" w:lineRule="exact"/>
        <w:ind w:left="284"/>
        <w:jc w:val="both"/>
        <w:rPr>
          <w:rFonts w:ascii="Arial" w:hAnsi="Arial" w:cs="Arial"/>
          <w:sz w:val="20"/>
          <w:szCs w:val="20"/>
          <w:vertAlign w:val="subscript"/>
        </w:rPr>
      </w:pPr>
      <w:r w:rsidRPr="00BB5C45">
        <w:rPr>
          <w:rFonts w:ascii="Arial" w:hAnsi="Arial" w:cs="Arial"/>
          <w:b/>
          <w:sz w:val="20"/>
          <w:szCs w:val="20"/>
        </w:rPr>
        <w:t xml:space="preserve">Административни сведения. </w:t>
      </w:r>
      <w:r w:rsidRPr="00BB5C45">
        <w:rPr>
          <w:rFonts w:ascii="Arial" w:hAnsi="Arial" w:cs="Arial"/>
          <w:i/>
          <w:sz w:val="20"/>
          <w:szCs w:val="20"/>
        </w:rPr>
        <w:t>(Посочените данните са актуални към деня на подаване на офертата.)</w:t>
      </w:r>
    </w:p>
    <w:tbl>
      <w:tblPr>
        <w:tblW w:w="98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6"/>
        <w:gridCol w:w="5129"/>
      </w:tblGrid>
      <w:tr w:rsidR="004C02CD" w:rsidRPr="00BB5C45" w:rsidTr="008D0E79">
        <w:trPr>
          <w:trHeight w:val="397"/>
          <w:jc w:val="center"/>
        </w:trPr>
        <w:tc>
          <w:tcPr>
            <w:tcW w:w="4686" w:type="dxa"/>
            <w:tcBorders>
              <w:top w:val="single" w:sz="4" w:space="0" w:color="auto"/>
              <w:left w:val="single" w:sz="4" w:space="0" w:color="auto"/>
              <w:bottom w:val="single" w:sz="4" w:space="0" w:color="auto"/>
              <w:right w:val="single" w:sz="4" w:space="0" w:color="auto"/>
            </w:tcBorders>
            <w:shd w:val="pct20" w:color="CCFFCC" w:fill="CCFFCC"/>
            <w:vAlign w:val="center"/>
          </w:tcPr>
          <w:p w:rsidR="004C02CD" w:rsidRPr="00BB5C45" w:rsidRDefault="004C02CD" w:rsidP="008D0E79">
            <w:pPr>
              <w:jc w:val="center"/>
              <w:rPr>
                <w:rFonts w:ascii="Arial" w:hAnsi="Arial" w:cs="Arial"/>
                <w:b/>
                <w:bCs/>
                <w:sz w:val="20"/>
                <w:szCs w:val="20"/>
              </w:rPr>
            </w:pPr>
            <w:r w:rsidRPr="00BB5C45">
              <w:rPr>
                <w:rFonts w:ascii="Arial" w:hAnsi="Arial" w:cs="Arial"/>
                <w:b/>
                <w:bCs/>
                <w:sz w:val="20"/>
                <w:szCs w:val="20"/>
              </w:rPr>
              <w:t>Идентификационни показатели</w:t>
            </w:r>
          </w:p>
        </w:tc>
        <w:tc>
          <w:tcPr>
            <w:tcW w:w="5129" w:type="dxa"/>
            <w:tcBorders>
              <w:top w:val="single" w:sz="4" w:space="0" w:color="auto"/>
              <w:left w:val="single" w:sz="4" w:space="0" w:color="auto"/>
              <w:bottom w:val="single" w:sz="4" w:space="0" w:color="auto"/>
              <w:right w:val="single" w:sz="4" w:space="0" w:color="auto"/>
            </w:tcBorders>
            <w:shd w:val="clear" w:color="auto" w:fill="CCFFCC"/>
            <w:vAlign w:val="center"/>
          </w:tcPr>
          <w:p w:rsidR="004C02CD" w:rsidRPr="00BB5C45" w:rsidRDefault="004C02CD" w:rsidP="008D0E79">
            <w:pPr>
              <w:ind w:right="-178"/>
              <w:jc w:val="center"/>
              <w:rPr>
                <w:rFonts w:ascii="Arial" w:hAnsi="Arial" w:cs="Arial"/>
                <w:b/>
                <w:bCs/>
                <w:sz w:val="20"/>
                <w:szCs w:val="20"/>
              </w:rPr>
            </w:pPr>
            <w:r w:rsidRPr="00BB5C45">
              <w:rPr>
                <w:rFonts w:ascii="Arial" w:hAnsi="Arial" w:cs="Arial"/>
                <w:b/>
                <w:bCs/>
                <w:sz w:val="20"/>
                <w:szCs w:val="20"/>
              </w:rPr>
              <w:t>Данни за участника</w:t>
            </w:r>
          </w:p>
        </w:tc>
      </w:tr>
      <w:tr w:rsidR="004C02CD" w:rsidRPr="00BB5C45" w:rsidTr="008D0E79">
        <w:trPr>
          <w:trHeight w:val="397"/>
          <w:jc w:val="center"/>
        </w:trPr>
        <w:tc>
          <w:tcPr>
            <w:tcW w:w="4686" w:type="dxa"/>
            <w:tcBorders>
              <w:top w:val="single" w:sz="4" w:space="0" w:color="auto"/>
              <w:left w:val="single" w:sz="4" w:space="0" w:color="auto"/>
            </w:tcBorders>
            <w:vAlign w:val="center"/>
          </w:tcPr>
          <w:p w:rsidR="004C02CD" w:rsidRPr="00BB5C45" w:rsidRDefault="004C02CD" w:rsidP="008D0E79">
            <w:pPr>
              <w:jc w:val="both"/>
              <w:rPr>
                <w:rFonts w:ascii="Arial" w:hAnsi="Arial" w:cs="Arial"/>
                <w:sz w:val="20"/>
                <w:szCs w:val="20"/>
              </w:rPr>
            </w:pPr>
            <w:r w:rsidRPr="00BB5C45">
              <w:rPr>
                <w:rFonts w:ascii="Arial" w:hAnsi="Arial" w:cs="Arial"/>
                <w:sz w:val="20"/>
                <w:szCs w:val="20"/>
              </w:rPr>
              <w:t>Наименование на участника:</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8D0E79">
            <w:pPr>
              <w:jc w:val="both"/>
              <w:rPr>
                <w:rFonts w:ascii="Arial" w:hAnsi="Arial" w:cs="Arial"/>
                <w:sz w:val="20"/>
                <w:szCs w:val="20"/>
              </w:rPr>
            </w:pPr>
            <w:r w:rsidRPr="00BB5C45">
              <w:rPr>
                <w:rFonts w:ascii="Arial" w:hAnsi="Arial" w:cs="Arial"/>
                <w:sz w:val="20"/>
                <w:szCs w:val="20"/>
              </w:rPr>
              <w:t>ЕИК / БУЛСТАТ / ЕГН:</w:t>
            </w:r>
          </w:p>
          <w:p w:rsidR="004C02CD" w:rsidRPr="00BB5C45" w:rsidRDefault="004C02CD" w:rsidP="008D0E79">
            <w:pPr>
              <w:jc w:val="both"/>
              <w:rPr>
                <w:rFonts w:ascii="Arial" w:hAnsi="Arial" w:cs="Arial"/>
                <w:sz w:val="20"/>
                <w:szCs w:val="20"/>
                <w:vertAlign w:val="subscript"/>
              </w:rPr>
            </w:pPr>
            <w:r w:rsidRPr="00BB5C45">
              <w:rPr>
                <w:rFonts w:ascii="Arial" w:hAnsi="Arial" w:cs="Arial"/>
                <w:i/>
                <w:sz w:val="20"/>
                <w:szCs w:val="20"/>
                <w:vertAlign w:val="subscript"/>
              </w:rPr>
              <w:t>(или друга идентифицираща информация в съответствие със законодателството на държавата, в която кандидатът е установен)</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8D0E79">
            <w:pPr>
              <w:jc w:val="both"/>
              <w:rPr>
                <w:rFonts w:ascii="Arial" w:hAnsi="Arial" w:cs="Arial"/>
                <w:sz w:val="20"/>
                <w:szCs w:val="20"/>
              </w:rPr>
            </w:pPr>
            <w:r w:rsidRPr="00BB5C45">
              <w:rPr>
                <w:rFonts w:ascii="Arial" w:hAnsi="Arial" w:cs="Arial"/>
                <w:sz w:val="20"/>
                <w:szCs w:val="20"/>
              </w:rPr>
              <w:t>Правно-организационна форма на участника, търговското дружество или обединения или друга правна форма:</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8D0E79">
            <w:pPr>
              <w:jc w:val="both"/>
              <w:rPr>
                <w:rFonts w:ascii="Arial" w:hAnsi="Arial" w:cs="Arial"/>
                <w:sz w:val="20"/>
                <w:szCs w:val="20"/>
              </w:rPr>
            </w:pPr>
            <w:r w:rsidRPr="00BB5C45">
              <w:rPr>
                <w:rFonts w:ascii="Arial" w:hAnsi="Arial" w:cs="Arial"/>
                <w:sz w:val="20"/>
                <w:szCs w:val="20"/>
              </w:rPr>
              <w:t>Седалище:</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4C02CD">
            <w:pPr>
              <w:numPr>
                <w:ilvl w:val="3"/>
                <w:numId w:val="1"/>
              </w:numPr>
              <w:tabs>
                <w:tab w:val="left" w:pos="414"/>
              </w:tabs>
              <w:ind w:left="414" w:hanging="283"/>
              <w:jc w:val="both"/>
              <w:rPr>
                <w:rFonts w:ascii="Arial" w:hAnsi="Arial" w:cs="Arial"/>
                <w:sz w:val="20"/>
                <w:szCs w:val="20"/>
              </w:rPr>
            </w:pPr>
            <w:r w:rsidRPr="00BB5C45">
              <w:rPr>
                <w:rFonts w:ascii="Arial" w:hAnsi="Arial" w:cs="Arial"/>
                <w:sz w:val="20"/>
                <w:szCs w:val="20"/>
              </w:rPr>
              <w:t>пощенски код, населено място:</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4C02CD">
            <w:pPr>
              <w:numPr>
                <w:ilvl w:val="3"/>
                <w:numId w:val="1"/>
              </w:numPr>
              <w:tabs>
                <w:tab w:val="left" w:pos="414"/>
              </w:tabs>
              <w:ind w:left="414" w:hanging="283"/>
              <w:jc w:val="both"/>
              <w:rPr>
                <w:rFonts w:ascii="Arial" w:hAnsi="Arial" w:cs="Arial"/>
                <w:sz w:val="20"/>
                <w:szCs w:val="20"/>
              </w:rPr>
            </w:pPr>
            <w:r w:rsidRPr="00BB5C45">
              <w:rPr>
                <w:rFonts w:ascii="Arial" w:hAnsi="Arial" w:cs="Arial"/>
                <w:sz w:val="20"/>
                <w:szCs w:val="20"/>
              </w:rPr>
              <w:t>ул. / бул. №, блок №, вход, етаж</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8D0E79">
            <w:pPr>
              <w:jc w:val="both"/>
              <w:rPr>
                <w:rFonts w:ascii="Arial" w:hAnsi="Arial" w:cs="Arial"/>
                <w:sz w:val="20"/>
                <w:szCs w:val="20"/>
              </w:rPr>
            </w:pPr>
            <w:r w:rsidRPr="00BB5C45">
              <w:rPr>
                <w:rFonts w:ascii="Arial" w:hAnsi="Arial" w:cs="Arial"/>
                <w:sz w:val="20"/>
                <w:szCs w:val="20"/>
              </w:rPr>
              <w:t>Адрес за кореспонденция:</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4C02CD">
            <w:pPr>
              <w:numPr>
                <w:ilvl w:val="3"/>
                <w:numId w:val="1"/>
              </w:numPr>
              <w:tabs>
                <w:tab w:val="left" w:pos="414"/>
              </w:tabs>
              <w:ind w:left="414" w:hanging="283"/>
              <w:jc w:val="both"/>
              <w:rPr>
                <w:rFonts w:ascii="Arial" w:hAnsi="Arial" w:cs="Arial"/>
                <w:sz w:val="20"/>
                <w:szCs w:val="20"/>
              </w:rPr>
            </w:pPr>
            <w:r w:rsidRPr="00BB5C45">
              <w:rPr>
                <w:rFonts w:ascii="Arial" w:hAnsi="Arial" w:cs="Arial"/>
                <w:sz w:val="20"/>
                <w:szCs w:val="20"/>
              </w:rPr>
              <w:t>пощенски код, населено място:</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4C02CD">
            <w:pPr>
              <w:numPr>
                <w:ilvl w:val="3"/>
                <w:numId w:val="1"/>
              </w:numPr>
              <w:tabs>
                <w:tab w:val="left" w:pos="414"/>
              </w:tabs>
              <w:ind w:left="414" w:hanging="283"/>
              <w:jc w:val="both"/>
              <w:rPr>
                <w:rFonts w:ascii="Arial" w:hAnsi="Arial" w:cs="Arial"/>
                <w:sz w:val="20"/>
                <w:szCs w:val="20"/>
              </w:rPr>
            </w:pPr>
            <w:r w:rsidRPr="00BB5C45">
              <w:rPr>
                <w:rFonts w:ascii="Arial" w:hAnsi="Arial" w:cs="Arial"/>
                <w:sz w:val="20"/>
                <w:szCs w:val="20"/>
              </w:rPr>
              <w:t>ул. / бул. №, блок №, вход, етаж</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8D0E79">
            <w:pPr>
              <w:jc w:val="both"/>
              <w:rPr>
                <w:rFonts w:ascii="Arial" w:hAnsi="Arial" w:cs="Arial"/>
                <w:sz w:val="20"/>
                <w:szCs w:val="20"/>
              </w:rPr>
            </w:pPr>
            <w:r w:rsidRPr="00BB5C45">
              <w:rPr>
                <w:rFonts w:ascii="Arial" w:hAnsi="Arial" w:cs="Arial"/>
                <w:sz w:val="20"/>
                <w:szCs w:val="20"/>
              </w:rPr>
              <w:t>Телефон №:</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bottom w:val="single" w:sz="4" w:space="0" w:color="auto"/>
            </w:tcBorders>
            <w:vAlign w:val="center"/>
          </w:tcPr>
          <w:p w:rsidR="004C02CD" w:rsidRPr="00BB5C45" w:rsidRDefault="004C02CD" w:rsidP="008D0E79">
            <w:pPr>
              <w:jc w:val="both"/>
              <w:rPr>
                <w:rFonts w:ascii="Arial" w:hAnsi="Arial" w:cs="Arial"/>
                <w:sz w:val="20"/>
                <w:szCs w:val="20"/>
              </w:rPr>
            </w:pPr>
            <w:r w:rsidRPr="00BB5C45">
              <w:rPr>
                <w:rFonts w:ascii="Arial" w:hAnsi="Arial" w:cs="Arial"/>
                <w:sz w:val="20"/>
                <w:szCs w:val="20"/>
              </w:rPr>
              <w:t>Факс №:</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top w:val="single" w:sz="4" w:space="0" w:color="auto"/>
              <w:left w:val="single" w:sz="4" w:space="0" w:color="auto"/>
              <w:bottom w:val="single" w:sz="4" w:space="0" w:color="auto"/>
              <w:right w:val="single" w:sz="4" w:space="0" w:color="auto"/>
            </w:tcBorders>
            <w:vAlign w:val="center"/>
          </w:tcPr>
          <w:p w:rsidR="004C02CD" w:rsidRPr="00BB5C45" w:rsidRDefault="004C02CD" w:rsidP="008D0E79">
            <w:pPr>
              <w:jc w:val="both"/>
              <w:rPr>
                <w:rFonts w:ascii="Arial" w:hAnsi="Arial" w:cs="Arial"/>
                <w:sz w:val="20"/>
                <w:szCs w:val="20"/>
              </w:rPr>
            </w:pPr>
            <w:r w:rsidRPr="00BB5C45">
              <w:rPr>
                <w:rFonts w:ascii="Arial" w:hAnsi="Arial" w:cs="Arial"/>
                <w:sz w:val="20"/>
                <w:szCs w:val="20"/>
              </w:rPr>
              <w:t>Интернет адрес:</w:t>
            </w:r>
          </w:p>
        </w:tc>
        <w:tc>
          <w:tcPr>
            <w:tcW w:w="5129" w:type="dxa"/>
            <w:tcBorders>
              <w:top w:val="single" w:sz="4" w:space="0" w:color="auto"/>
              <w:left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top w:val="single" w:sz="4" w:space="0" w:color="auto"/>
              <w:left w:val="single" w:sz="4" w:space="0" w:color="auto"/>
              <w:bottom w:val="single" w:sz="4" w:space="0" w:color="auto"/>
              <w:right w:val="single" w:sz="4" w:space="0" w:color="auto"/>
            </w:tcBorders>
            <w:vAlign w:val="center"/>
          </w:tcPr>
          <w:p w:rsidR="004C02CD" w:rsidRPr="00BB5C45" w:rsidRDefault="004C02CD" w:rsidP="008D0E79">
            <w:pPr>
              <w:jc w:val="both"/>
              <w:rPr>
                <w:rFonts w:ascii="Arial" w:hAnsi="Arial" w:cs="Arial"/>
                <w:sz w:val="20"/>
                <w:szCs w:val="20"/>
              </w:rPr>
            </w:pPr>
            <w:proofErr w:type="spellStart"/>
            <w:r w:rsidRPr="00BB5C45">
              <w:rPr>
                <w:rFonts w:ascii="Arial" w:hAnsi="Arial" w:cs="Arial"/>
                <w:sz w:val="20"/>
                <w:szCs w:val="20"/>
              </w:rPr>
              <w:t>e-mail</w:t>
            </w:r>
            <w:proofErr w:type="spellEnd"/>
            <w:r w:rsidRPr="00BB5C45">
              <w:rPr>
                <w:rFonts w:ascii="Arial" w:hAnsi="Arial" w:cs="Arial"/>
                <w:sz w:val="20"/>
                <w:szCs w:val="20"/>
              </w:rPr>
              <w:t xml:space="preserve"> адрес:</w:t>
            </w:r>
          </w:p>
        </w:tc>
        <w:tc>
          <w:tcPr>
            <w:tcW w:w="5129" w:type="dxa"/>
            <w:tcBorders>
              <w:top w:val="single" w:sz="4" w:space="0" w:color="auto"/>
              <w:left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9815" w:type="dxa"/>
            <w:gridSpan w:val="2"/>
            <w:tcBorders>
              <w:left w:val="single" w:sz="4" w:space="0" w:color="auto"/>
              <w:right w:val="single" w:sz="4" w:space="0" w:color="auto"/>
            </w:tcBorders>
            <w:vAlign w:val="center"/>
          </w:tcPr>
          <w:p w:rsidR="004C02CD" w:rsidRPr="00BB5C45" w:rsidRDefault="004C02CD" w:rsidP="008D0E79">
            <w:pPr>
              <w:jc w:val="both"/>
              <w:rPr>
                <w:rFonts w:ascii="Arial" w:hAnsi="Arial" w:cs="Arial"/>
                <w:i/>
                <w:sz w:val="20"/>
                <w:szCs w:val="20"/>
              </w:rPr>
            </w:pPr>
            <w:r w:rsidRPr="00BB5C45">
              <w:rPr>
                <w:rFonts w:ascii="Arial" w:hAnsi="Arial" w:cs="Arial"/>
                <w:i/>
                <w:sz w:val="20"/>
                <w:szCs w:val="2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8D0E79">
            <w:pPr>
              <w:jc w:val="both"/>
              <w:rPr>
                <w:rFonts w:ascii="Arial" w:hAnsi="Arial" w:cs="Arial"/>
                <w:i/>
                <w:sz w:val="20"/>
                <w:szCs w:val="20"/>
                <w:vertAlign w:val="subscript"/>
              </w:rPr>
            </w:pPr>
            <w:r w:rsidRPr="00BB5C45">
              <w:rPr>
                <w:rFonts w:ascii="Arial" w:hAnsi="Arial" w:cs="Arial"/>
                <w:sz w:val="20"/>
                <w:szCs w:val="20"/>
              </w:rPr>
              <w:t xml:space="preserve">Лица, представляващи участника по учредителен акт: </w:t>
            </w:r>
          </w:p>
          <w:p w:rsidR="004C02CD" w:rsidRPr="00BB5C45" w:rsidRDefault="004C02CD" w:rsidP="008D0E79">
            <w:pPr>
              <w:jc w:val="both"/>
              <w:rPr>
                <w:rFonts w:ascii="Arial" w:hAnsi="Arial" w:cs="Arial"/>
                <w:sz w:val="20"/>
                <w:szCs w:val="20"/>
              </w:rPr>
            </w:pPr>
            <w:r w:rsidRPr="00BB5C45">
              <w:rPr>
                <w:rFonts w:ascii="Arial" w:hAnsi="Arial" w:cs="Arial"/>
                <w:i/>
                <w:sz w:val="20"/>
                <w:szCs w:val="20"/>
                <w:vertAlign w:val="subscript"/>
              </w:rPr>
              <w:t>(ако лицата са повече от едно, се добавя необходимият брой полета)</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8D0E79">
            <w:pPr>
              <w:rPr>
                <w:rFonts w:ascii="Arial" w:hAnsi="Arial" w:cs="Arial"/>
                <w:sz w:val="20"/>
                <w:szCs w:val="20"/>
              </w:rPr>
            </w:pPr>
            <w:r w:rsidRPr="00BB5C45">
              <w:rPr>
                <w:rFonts w:ascii="Arial" w:hAnsi="Arial" w:cs="Arial"/>
                <w:sz w:val="20"/>
                <w:szCs w:val="20"/>
              </w:rPr>
              <w:t xml:space="preserve">Три имена </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8D0E79">
            <w:pPr>
              <w:rPr>
                <w:rFonts w:ascii="Arial" w:hAnsi="Arial" w:cs="Arial"/>
                <w:sz w:val="20"/>
                <w:szCs w:val="20"/>
              </w:rPr>
            </w:pPr>
            <w:r w:rsidRPr="00BB5C45">
              <w:rPr>
                <w:rFonts w:ascii="Arial" w:hAnsi="Arial" w:cs="Arial"/>
                <w:sz w:val="20"/>
                <w:szCs w:val="20"/>
              </w:rPr>
              <w:t xml:space="preserve">Три имена </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left w:val="single" w:sz="4" w:space="0" w:color="auto"/>
            </w:tcBorders>
            <w:vAlign w:val="center"/>
          </w:tcPr>
          <w:p w:rsidR="004C02CD" w:rsidRPr="00BB5C45" w:rsidRDefault="004C02CD" w:rsidP="008D0E79">
            <w:pPr>
              <w:rPr>
                <w:rFonts w:ascii="Arial" w:hAnsi="Arial" w:cs="Arial"/>
                <w:sz w:val="20"/>
                <w:szCs w:val="20"/>
              </w:rPr>
            </w:pPr>
            <w:r w:rsidRPr="00BB5C45">
              <w:rPr>
                <w:rFonts w:ascii="Arial" w:hAnsi="Arial" w:cs="Arial"/>
                <w:sz w:val="20"/>
                <w:szCs w:val="20"/>
              </w:rPr>
              <w:t>Три имена</w:t>
            </w:r>
          </w:p>
        </w:tc>
        <w:tc>
          <w:tcPr>
            <w:tcW w:w="5129" w:type="dxa"/>
            <w:tcBorders>
              <w:top w:val="single" w:sz="4" w:space="0" w:color="auto"/>
              <w:bottom w:val="single" w:sz="4" w:space="0" w:color="auto"/>
              <w:right w:val="single" w:sz="4" w:space="0" w:color="auto"/>
            </w:tcBorders>
            <w:shd w:val="clear" w:color="auto" w:fill="CCFFCC"/>
            <w:vAlign w:val="center"/>
          </w:tcPr>
          <w:p w:rsidR="004C02CD" w:rsidRPr="00BB5C45" w:rsidRDefault="004C02CD" w:rsidP="008D0E79">
            <w:pPr>
              <w:jc w:val="both"/>
              <w:rPr>
                <w:rFonts w:ascii="Arial" w:hAnsi="Arial" w:cs="Arial"/>
                <w:sz w:val="20"/>
                <w:szCs w:val="20"/>
              </w:rPr>
            </w:pPr>
          </w:p>
        </w:tc>
      </w:tr>
      <w:tr w:rsidR="004C02CD" w:rsidRPr="00BB5C45" w:rsidTr="008D0E79">
        <w:trPr>
          <w:trHeight w:val="397"/>
          <w:jc w:val="center"/>
        </w:trPr>
        <w:tc>
          <w:tcPr>
            <w:tcW w:w="4686" w:type="dxa"/>
            <w:tcBorders>
              <w:top w:val="single" w:sz="4" w:space="0" w:color="auto"/>
              <w:left w:val="single" w:sz="4" w:space="0" w:color="auto"/>
              <w:bottom w:val="single" w:sz="4" w:space="0" w:color="auto"/>
              <w:right w:val="single" w:sz="4" w:space="0" w:color="auto"/>
            </w:tcBorders>
            <w:vAlign w:val="center"/>
          </w:tcPr>
          <w:p w:rsidR="004C02CD" w:rsidRPr="00BB5C45" w:rsidRDefault="004C02CD" w:rsidP="008D0E79">
            <w:pPr>
              <w:jc w:val="both"/>
              <w:rPr>
                <w:rFonts w:ascii="Arial" w:hAnsi="Arial" w:cs="Arial"/>
                <w:sz w:val="20"/>
                <w:szCs w:val="20"/>
              </w:rPr>
            </w:pPr>
            <w:r w:rsidRPr="00BB5C45">
              <w:rPr>
                <w:rFonts w:ascii="Arial" w:hAnsi="Arial" w:cs="Arial"/>
                <w:sz w:val="20"/>
                <w:szCs w:val="20"/>
              </w:rPr>
              <w:t>Участникът се представлява заедно или поотделно (невярното се зачертава) от следните</w:t>
            </w:r>
          </w:p>
          <w:p w:rsidR="004C02CD" w:rsidRPr="00BB5C45" w:rsidRDefault="004C02CD" w:rsidP="008D0E79">
            <w:pPr>
              <w:jc w:val="both"/>
              <w:rPr>
                <w:rFonts w:ascii="Arial" w:hAnsi="Arial" w:cs="Arial"/>
                <w:sz w:val="20"/>
                <w:szCs w:val="20"/>
              </w:rPr>
            </w:pPr>
          </w:p>
          <w:p w:rsidR="004C02CD" w:rsidRPr="00BB5C45" w:rsidRDefault="004C02CD" w:rsidP="008D0E79">
            <w:pPr>
              <w:jc w:val="both"/>
              <w:rPr>
                <w:rFonts w:ascii="Arial" w:hAnsi="Arial" w:cs="Arial"/>
                <w:sz w:val="20"/>
                <w:szCs w:val="20"/>
              </w:rPr>
            </w:pPr>
            <w:r w:rsidRPr="00BB5C45">
              <w:rPr>
                <w:rFonts w:ascii="Arial" w:hAnsi="Arial" w:cs="Arial"/>
                <w:sz w:val="20"/>
                <w:szCs w:val="20"/>
              </w:rPr>
              <w:t>Лица:</w:t>
            </w:r>
          </w:p>
        </w:tc>
        <w:tc>
          <w:tcPr>
            <w:tcW w:w="5129" w:type="dxa"/>
            <w:tcBorders>
              <w:top w:val="single" w:sz="4" w:space="0" w:color="auto"/>
              <w:left w:val="single" w:sz="4" w:space="0" w:color="auto"/>
              <w:bottom w:val="single" w:sz="4" w:space="0" w:color="auto"/>
              <w:right w:val="single" w:sz="4" w:space="0" w:color="auto"/>
            </w:tcBorders>
            <w:shd w:val="clear" w:color="auto" w:fill="CCFFCC"/>
            <w:vAlign w:val="center"/>
          </w:tcPr>
          <w:p w:rsidR="004C02CD" w:rsidRPr="00BB5C45" w:rsidRDefault="004C02CD" w:rsidP="004C02CD">
            <w:pPr>
              <w:numPr>
                <w:ilvl w:val="0"/>
                <w:numId w:val="2"/>
              </w:numPr>
              <w:spacing w:line="480" w:lineRule="auto"/>
              <w:jc w:val="both"/>
              <w:rPr>
                <w:rFonts w:ascii="Arial" w:hAnsi="Arial" w:cs="Arial"/>
                <w:sz w:val="20"/>
                <w:szCs w:val="20"/>
              </w:rPr>
            </w:pPr>
            <w:r w:rsidRPr="00BB5C45">
              <w:rPr>
                <w:rFonts w:ascii="Arial" w:hAnsi="Arial" w:cs="Arial"/>
                <w:sz w:val="20"/>
                <w:szCs w:val="20"/>
              </w:rPr>
              <w:t>................................................................</w:t>
            </w:r>
          </w:p>
          <w:p w:rsidR="004C02CD" w:rsidRPr="00BB5C45" w:rsidRDefault="004C02CD" w:rsidP="004C02CD">
            <w:pPr>
              <w:numPr>
                <w:ilvl w:val="0"/>
                <w:numId w:val="2"/>
              </w:numPr>
              <w:spacing w:line="480" w:lineRule="auto"/>
              <w:jc w:val="both"/>
              <w:rPr>
                <w:rFonts w:ascii="Arial" w:hAnsi="Arial" w:cs="Arial"/>
                <w:sz w:val="20"/>
                <w:szCs w:val="20"/>
              </w:rPr>
            </w:pPr>
            <w:r w:rsidRPr="00BB5C45">
              <w:rPr>
                <w:rFonts w:ascii="Arial" w:hAnsi="Arial" w:cs="Arial"/>
                <w:sz w:val="20"/>
                <w:szCs w:val="20"/>
              </w:rPr>
              <w:t>...............................................................</w:t>
            </w:r>
          </w:p>
          <w:p w:rsidR="004C02CD" w:rsidRPr="00BB5C45" w:rsidRDefault="004C02CD" w:rsidP="004C02CD">
            <w:pPr>
              <w:numPr>
                <w:ilvl w:val="0"/>
                <w:numId w:val="2"/>
              </w:numPr>
              <w:spacing w:line="480" w:lineRule="auto"/>
              <w:jc w:val="both"/>
              <w:rPr>
                <w:rFonts w:ascii="Arial" w:hAnsi="Arial" w:cs="Arial"/>
                <w:sz w:val="20"/>
                <w:szCs w:val="20"/>
              </w:rPr>
            </w:pPr>
            <w:r w:rsidRPr="00BB5C45">
              <w:rPr>
                <w:rFonts w:ascii="Arial" w:hAnsi="Arial" w:cs="Arial"/>
                <w:sz w:val="20"/>
                <w:szCs w:val="20"/>
              </w:rPr>
              <w:t>...............................................................</w:t>
            </w:r>
          </w:p>
        </w:tc>
      </w:tr>
    </w:tbl>
    <w:p w:rsidR="00864B1E" w:rsidRPr="00BB5C45" w:rsidRDefault="00864B1E">
      <w:pPr>
        <w:rPr>
          <w:rFonts w:ascii="Arial" w:hAnsi="Arial" w:cs="Arial"/>
          <w:sz w:val="20"/>
          <w:szCs w:val="20"/>
        </w:rPr>
      </w:pPr>
    </w:p>
    <w:p w:rsidR="004C02CD" w:rsidRPr="00BB5C45" w:rsidRDefault="004C02CD">
      <w:pPr>
        <w:rPr>
          <w:rFonts w:ascii="Arial" w:hAnsi="Arial" w:cs="Arial"/>
          <w:sz w:val="20"/>
          <w:szCs w:val="20"/>
        </w:rPr>
      </w:pPr>
    </w:p>
    <w:p w:rsidR="004C02CD" w:rsidRPr="00DB0B80" w:rsidRDefault="004C02CD" w:rsidP="004C02CD">
      <w:pPr>
        <w:jc w:val="both"/>
        <w:rPr>
          <w:rFonts w:ascii="Arial" w:hAnsi="Arial" w:cs="Arial"/>
          <w:b/>
          <w:sz w:val="20"/>
          <w:szCs w:val="20"/>
        </w:rPr>
      </w:pPr>
      <w:r w:rsidRPr="00BB5C45">
        <w:rPr>
          <w:rFonts w:ascii="Arial" w:hAnsi="Arial" w:cs="Arial"/>
          <w:sz w:val="20"/>
          <w:szCs w:val="20"/>
          <w:lang w:eastAsia="cs-CZ"/>
        </w:rPr>
        <w:t xml:space="preserve">Представяме на  "ЧЕЗ Разпределение България" АД, </w:t>
      </w:r>
      <w:r w:rsidRPr="00BB5C45">
        <w:rPr>
          <w:rFonts w:ascii="Arial" w:hAnsi="Arial" w:cs="Arial"/>
          <w:b/>
          <w:sz w:val="20"/>
          <w:szCs w:val="20"/>
          <w:lang w:eastAsia="cs-CZ"/>
        </w:rPr>
        <w:t xml:space="preserve">настоящата </w:t>
      </w:r>
      <w:r w:rsidRPr="00BB5C45">
        <w:rPr>
          <w:rFonts w:ascii="Arial" w:hAnsi="Arial" w:cs="Arial"/>
          <w:b/>
          <w:iCs/>
          <w:sz w:val="20"/>
          <w:szCs w:val="20"/>
          <w:lang w:eastAsia="cs-CZ"/>
        </w:rPr>
        <w:t>оферта</w:t>
      </w:r>
      <w:r w:rsidRPr="00BB5C45">
        <w:rPr>
          <w:rFonts w:ascii="Arial" w:hAnsi="Arial" w:cs="Arial"/>
          <w:sz w:val="20"/>
          <w:szCs w:val="20"/>
          <w:lang w:eastAsia="cs-CZ"/>
        </w:rPr>
        <w:t xml:space="preserve"> за участие в търг с предмет: </w:t>
      </w:r>
      <w:r w:rsidRPr="00BB5C45">
        <w:rPr>
          <w:rFonts w:ascii="Arial" w:hAnsi="Arial" w:cs="Arial"/>
          <w:b/>
          <w:sz w:val="20"/>
          <w:szCs w:val="20"/>
        </w:rPr>
        <w:t>Продажба на отпадъци от цветни метали</w:t>
      </w:r>
      <w:r w:rsidR="00C54E44" w:rsidRPr="00BB5C45">
        <w:rPr>
          <w:rFonts w:ascii="Arial" w:hAnsi="Arial" w:cs="Arial"/>
          <w:b/>
          <w:sz w:val="20"/>
          <w:szCs w:val="20"/>
        </w:rPr>
        <w:t>, съдържащи се</w:t>
      </w:r>
      <w:r w:rsidRPr="00BB5C45">
        <w:rPr>
          <w:rFonts w:ascii="Arial" w:hAnsi="Arial" w:cs="Arial"/>
          <w:b/>
          <w:sz w:val="20"/>
          <w:szCs w:val="20"/>
        </w:rPr>
        <w:t xml:space="preserve"> в кабел 110 </w:t>
      </w:r>
      <w:r w:rsidRPr="00BB5C45">
        <w:rPr>
          <w:rFonts w:ascii="Arial" w:hAnsi="Arial" w:cs="Arial"/>
          <w:b/>
          <w:sz w:val="20"/>
          <w:szCs w:val="20"/>
          <w:lang w:val="en-US"/>
        </w:rPr>
        <w:t>kV</w:t>
      </w:r>
      <w:r w:rsidRPr="00BB5C45">
        <w:rPr>
          <w:rFonts w:ascii="Arial" w:hAnsi="Arial" w:cs="Arial"/>
          <w:b/>
          <w:sz w:val="20"/>
          <w:szCs w:val="20"/>
        </w:rPr>
        <w:t xml:space="preserve">, собственост на </w:t>
      </w:r>
      <w:r w:rsidR="00DB0B80">
        <w:rPr>
          <w:rFonts w:ascii="Arial" w:hAnsi="Arial" w:cs="Arial"/>
          <w:b/>
          <w:sz w:val="20"/>
          <w:szCs w:val="20"/>
        </w:rPr>
        <w:t>„ЧЕЗ РАЗПРЕДЕЛЕНИЕ БЪЛГАРИЯ” АД</w:t>
      </w:r>
      <w:bookmarkStart w:id="0" w:name="_GoBack"/>
      <w:bookmarkEnd w:id="0"/>
      <w:r w:rsidRPr="00BB5C45">
        <w:rPr>
          <w:rFonts w:ascii="Arial" w:hAnsi="Arial" w:cs="Arial"/>
          <w:sz w:val="20"/>
          <w:szCs w:val="20"/>
          <w:lang w:eastAsia="cs-CZ"/>
        </w:rPr>
        <w:t xml:space="preserve">, </w:t>
      </w:r>
      <w:r w:rsidRPr="00BB5C45">
        <w:rPr>
          <w:rFonts w:ascii="Arial" w:hAnsi="Arial" w:cs="Arial"/>
          <w:iCs/>
          <w:sz w:val="20"/>
          <w:szCs w:val="20"/>
          <w:lang w:eastAsia="cs-CZ"/>
        </w:rPr>
        <w:t xml:space="preserve">като същевременно  декларираме, следното: </w:t>
      </w:r>
    </w:p>
    <w:p w:rsidR="00BB5C45" w:rsidRPr="00BB5C45" w:rsidRDefault="00BB5C45" w:rsidP="004C02CD">
      <w:pPr>
        <w:jc w:val="both"/>
        <w:rPr>
          <w:rFonts w:ascii="Arial" w:hAnsi="Arial" w:cs="Arial"/>
          <w:iCs/>
          <w:sz w:val="20"/>
          <w:szCs w:val="20"/>
          <w:lang w:eastAsia="cs-CZ"/>
        </w:rPr>
      </w:pPr>
    </w:p>
    <w:p w:rsidR="00BB5C45" w:rsidRPr="00BB5C45" w:rsidRDefault="00BB5C45" w:rsidP="00BB5C45">
      <w:pPr>
        <w:numPr>
          <w:ilvl w:val="0"/>
          <w:numId w:val="3"/>
        </w:numPr>
        <w:ind w:left="709" w:hanging="284"/>
        <w:jc w:val="both"/>
        <w:rPr>
          <w:rFonts w:ascii="Arial" w:hAnsi="Arial" w:cs="Arial"/>
          <w:iCs/>
          <w:sz w:val="20"/>
          <w:szCs w:val="20"/>
          <w:lang w:eastAsia="cs-CZ"/>
        </w:rPr>
      </w:pPr>
      <w:r w:rsidRPr="00BB5C45">
        <w:rPr>
          <w:rFonts w:ascii="Arial" w:hAnsi="Arial" w:cs="Arial"/>
          <w:iCs/>
          <w:sz w:val="20"/>
          <w:szCs w:val="20"/>
          <w:lang w:eastAsia="cs-CZ"/>
        </w:rPr>
        <w:t>Приемаме условията в проекта на договор.</w:t>
      </w:r>
    </w:p>
    <w:p w:rsidR="00BB5C45" w:rsidRPr="00BB5C45" w:rsidRDefault="00BB5C45" w:rsidP="00BB5C45">
      <w:pPr>
        <w:ind w:left="709"/>
        <w:jc w:val="both"/>
        <w:rPr>
          <w:rFonts w:ascii="Arial" w:hAnsi="Arial" w:cs="Arial"/>
          <w:iCs/>
          <w:sz w:val="20"/>
          <w:szCs w:val="20"/>
          <w:lang w:eastAsia="cs-CZ"/>
        </w:rPr>
      </w:pPr>
    </w:p>
    <w:p w:rsidR="00BB5C45" w:rsidRPr="00BB5C45" w:rsidRDefault="00BB5C45" w:rsidP="00BB5C45">
      <w:pPr>
        <w:numPr>
          <w:ilvl w:val="0"/>
          <w:numId w:val="3"/>
        </w:numPr>
        <w:ind w:left="709" w:hanging="284"/>
        <w:jc w:val="both"/>
        <w:rPr>
          <w:rFonts w:ascii="Arial" w:hAnsi="Arial" w:cs="Arial"/>
          <w:iCs/>
          <w:sz w:val="20"/>
          <w:szCs w:val="20"/>
          <w:lang w:eastAsia="cs-CZ"/>
        </w:rPr>
      </w:pPr>
      <w:r w:rsidRPr="00BB5C45">
        <w:rPr>
          <w:rFonts w:ascii="Arial" w:hAnsi="Arial" w:cs="Arial"/>
          <w:iCs/>
          <w:sz w:val="20"/>
          <w:szCs w:val="20"/>
          <w:lang w:eastAsia="cs-CZ"/>
        </w:rPr>
        <w:t xml:space="preserve">Приемаме срока на договора да бъде </w:t>
      </w:r>
      <w:r w:rsidRPr="00BB5C45">
        <w:rPr>
          <w:rFonts w:ascii="Arial" w:hAnsi="Arial" w:cs="Arial"/>
          <w:b/>
          <w:iCs/>
          <w:sz w:val="20"/>
          <w:szCs w:val="20"/>
          <w:lang w:eastAsia="cs-CZ"/>
        </w:rPr>
        <w:t>1 (една) година</w:t>
      </w:r>
      <w:r w:rsidRPr="00BB5C45">
        <w:rPr>
          <w:rFonts w:ascii="Arial" w:hAnsi="Arial" w:cs="Arial"/>
          <w:iCs/>
          <w:sz w:val="20"/>
          <w:szCs w:val="20"/>
          <w:lang w:eastAsia="cs-CZ"/>
        </w:rPr>
        <w:t>, считано от датата на двустранното му подписването</w:t>
      </w:r>
      <w:r w:rsidRPr="00BB5C45">
        <w:rPr>
          <w:rFonts w:ascii="Arial" w:hAnsi="Arial" w:cs="Arial"/>
          <w:iCs/>
          <w:sz w:val="20"/>
          <w:szCs w:val="20"/>
          <w:lang w:val="en-US" w:eastAsia="cs-CZ"/>
        </w:rPr>
        <w:t xml:space="preserve"> </w:t>
      </w:r>
      <w:r w:rsidRPr="00BB5C45">
        <w:rPr>
          <w:rFonts w:ascii="Arial" w:hAnsi="Arial" w:cs="Arial"/>
          <w:iCs/>
          <w:sz w:val="20"/>
          <w:szCs w:val="20"/>
          <w:lang w:eastAsia="cs-CZ"/>
        </w:rPr>
        <w:t>или до изпълнение на всички задължения по договора.</w:t>
      </w:r>
    </w:p>
    <w:p w:rsidR="00BB5C45" w:rsidRPr="00BB5C45" w:rsidRDefault="00BB5C45" w:rsidP="004C02CD">
      <w:pPr>
        <w:jc w:val="both"/>
        <w:rPr>
          <w:rFonts w:ascii="Arial" w:hAnsi="Arial" w:cs="Arial"/>
          <w:iCs/>
          <w:sz w:val="20"/>
          <w:szCs w:val="20"/>
          <w:lang w:eastAsia="cs-CZ"/>
        </w:rPr>
      </w:pPr>
    </w:p>
    <w:p w:rsidR="004C02CD" w:rsidRPr="00BB5C45" w:rsidRDefault="004C02CD" w:rsidP="004C02CD">
      <w:pPr>
        <w:jc w:val="both"/>
        <w:rPr>
          <w:rFonts w:ascii="Arial" w:hAnsi="Arial" w:cs="Arial"/>
          <w:iCs/>
          <w:sz w:val="20"/>
          <w:szCs w:val="20"/>
          <w:lang w:eastAsia="cs-CZ"/>
        </w:rPr>
      </w:pPr>
    </w:p>
    <w:p w:rsidR="004C02CD" w:rsidRPr="00BB5C45" w:rsidRDefault="004C02CD" w:rsidP="004C02CD">
      <w:pPr>
        <w:ind w:left="284"/>
        <w:jc w:val="both"/>
        <w:rPr>
          <w:rFonts w:ascii="Arial" w:hAnsi="Arial" w:cs="Arial"/>
          <w:sz w:val="20"/>
          <w:szCs w:val="20"/>
          <w:lang w:eastAsia="cs-CZ"/>
        </w:rPr>
      </w:pPr>
    </w:p>
    <w:p w:rsidR="004C02CD" w:rsidRPr="00BB5C45" w:rsidRDefault="004C02CD" w:rsidP="004C02CD">
      <w:pPr>
        <w:tabs>
          <w:tab w:val="left" w:pos="7560"/>
        </w:tabs>
        <w:jc w:val="both"/>
        <w:rPr>
          <w:rFonts w:ascii="Arial" w:hAnsi="Arial" w:cs="Arial"/>
          <w:sz w:val="20"/>
          <w:szCs w:val="20"/>
          <w:lang w:eastAsia="cs-CZ"/>
        </w:rPr>
      </w:pPr>
      <w:r w:rsidRPr="00BB5C45">
        <w:rPr>
          <w:rFonts w:ascii="Arial" w:hAnsi="Arial" w:cs="Arial"/>
          <w:sz w:val="20"/>
          <w:szCs w:val="20"/>
          <w:lang w:eastAsia="cs-CZ"/>
        </w:rPr>
        <w:t>Документите, необходими за подписване на договора</w:t>
      </w:r>
      <w:r w:rsidR="00DB0B80">
        <w:rPr>
          <w:rFonts w:ascii="Arial" w:hAnsi="Arial" w:cs="Arial"/>
          <w:sz w:val="20"/>
          <w:szCs w:val="20"/>
          <w:lang w:eastAsia="cs-CZ"/>
        </w:rPr>
        <w:t>,</w:t>
      </w:r>
      <w:r w:rsidRPr="00BB5C45">
        <w:rPr>
          <w:rFonts w:ascii="Arial" w:hAnsi="Arial" w:cs="Arial"/>
          <w:sz w:val="20"/>
          <w:szCs w:val="20"/>
          <w:lang w:eastAsia="cs-CZ"/>
        </w:rPr>
        <w:t xml:space="preserve"> ще представим в срок _______ работни дни (посочете броя на дните, за които ще представите всички документи, но не повече от 2) след уведомяването ни за избор на изпълнител.</w:t>
      </w:r>
    </w:p>
    <w:p w:rsidR="004C02CD" w:rsidRPr="00BB5C45" w:rsidRDefault="004C02CD" w:rsidP="004C02CD">
      <w:pPr>
        <w:tabs>
          <w:tab w:val="left" w:pos="7560"/>
        </w:tabs>
        <w:jc w:val="both"/>
        <w:rPr>
          <w:rFonts w:ascii="Arial" w:hAnsi="Arial" w:cs="Arial"/>
          <w:sz w:val="20"/>
          <w:szCs w:val="20"/>
          <w:lang w:eastAsia="cs-CZ"/>
        </w:rPr>
      </w:pPr>
    </w:p>
    <w:p w:rsidR="004C02CD" w:rsidRPr="00BB5C45" w:rsidRDefault="004C02CD" w:rsidP="004C02CD">
      <w:pPr>
        <w:tabs>
          <w:tab w:val="left" w:pos="7560"/>
        </w:tabs>
        <w:jc w:val="both"/>
        <w:rPr>
          <w:rFonts w:ascii="Arial" w:hAnsi="Arial" w:cs="Arial"/>
          <w:sz w:val="20"/>
          <w:szCs w:val="20"/>
          <w:lang w:eastAsia="cs-CZ"/>
        </w:rPr>
      </w:pPr>
      <w:r w:rsidRPr="00BB5C45">
        <w:rPr>
          <w:rFonts w:ascii="Arial" w:hAnsi="Arial" w:cs="Arial"/>
          <w:sz w:val="20"/>
          <w:szCs w:val="20"/>
          <w:lang w:eastAsia="cs-CZ"/>
        </w:rPr>
        <w:t>С подаване на настоящата оферта направените от нас предложения и поети ангажименти в хода на търга</w:t>
      </w:r>
      <w:r w:rsidR="00DB0B80">
        <w:rPr>
          <w:rFonts w:ascii="Arial" w:hAnsi="Arial" w:cs="Arial"/>
          <w:sz w:val="20"/>
          <w:szCs w:val="20"/>
          <w:lang w:eastAsia="cs-CZ"/>
        </w:rPr>
        <w:t>,</w:t>
      </w:r>
      <w:r w:rsidRPr="00BB5C45">
        <w:rPr>
          <w:rFonts w:ascii="Arial" w:hAnsi="Arial" w:cs="Arial"/>
          <w:sz w:val="20"/>
          <w:szCs w:val="20"/>
          <w:lang w:eastAsia="cs-CZ"/>
        </w:rPr>
        <w:t xml:space="preserve"> са валидни за срок от ...... календарни дни (но не по-малко от 60), считано от датата на крайния срок за подаване на офертата. Офертата и постигнатите договорености по време на търга ще останат обвързващи за нас и могат</w:t>
      </w:r>
      <w:r w:rsidR="00DB0B80">
        <w:rPr>
          <w:rFonts w:ascii="Arial" w:hAnsi="Arial" w:cs="Arial"/>
          <w:sz w:val="20"/>
          <w:szCs w:val="20"/>
          <w:lang w:eastAsia="cs-CZ"/>
        </w:rPr>
        <w:t xml:space="preserve"> да бъдат приети по всяко време</w:t>
      </w:r>
      <w:r w:rsidRPr="00BB5C45">
        <w:rPr>
          <w:rFonts w:ascii="Arial" w:hAnsi="Arial" w:cs="Arial"/>
          <w:sz w:val="20"/>
          <w:szCs w:val="20"/>
          <w:lang w:eastAsia="cs-CZ"/>
        </w:rPr>
        <w:t xml:space="preserve"> преди изтичане на този срок.</w:t>
      </w:r>
    </w:p>
    <w:p w:rsidR="004C02CD" w:rsidRPr="00BB5C45" w:rsidRDefault="004C02CD" w:rsidP="004C02CD">
      <w:pPr>
        <w:tabs>
          <w:tab w:val="left" w:pos="7560"/>
        </w:tabs>
        <w:jc w:val="both"/>
        <w:rPr>
          <w:rFonts w:ascii="Arial" w:hAnsi="Arial" w:cs="Arial"/>
          <w:sz w:val="20"/>
          <w:szCs w:val="20"/>
          <w:lang w:eastAsia="cs-CZ"/>
        </w:rPr>
      </w:pPr>
      <w:r w:rsidRPr="00BB5C45">
        <w:rPr>
          <w:rFonts w:ascii="Arial" w:hAnsi="Arial" w:cs="Arial"/>
          <w:sz w:val="20"/>
          <w:szCs w:val="20"/>
          <w:lang w:eastAsia="cs-CZ"/>
        </w:rPr>
        <w:t xml:space="preserve">   </w:t>
      </w:r>
    </w:p>
    <w:p w:rsidR="004C02CD" w:rsidRPr="00BB5C45" w:rsidRDefault="004C02CD" w:rsidP="004C02CD">
      <w:pPr>
        <w:tabs>
          <w:tab w:val="left" w:pos="7560"/>
        </w:tabs>
        <w:jc w:val="both"/>
        <w:rPr>
          <w:rFonts w:ascii="Arial" w:hAnsi="Arial" w:cs="Arial"/>
          <w:iCs/>
          <w:sz w:val="20"/>
          <w:szCs w:val="20"/>
          <w:lang w:eastAsia="cs-CZ"/>
        </w:rPr>
      </w:pPr>
    </w:p>
    <w:p w:rsidR="004C02CD" w:rsidRPr="00BB5C45" w:rsidRDefault="004C02CD" w:rsidP="008475F2">
      <w:pPr>
        <w:spacing w:line="276" w:lineRule="auto"/>
        <w:jc w:val="both"/>
        <w:rPr>
          <w:rFonts w:ascii="Arial" w:hAnsi="Arial" w:cs="Arial"/>
          <w:sz w:val="20"/>
          <w:szCs w:val="20"/>
        </w:rPr>
      </w:pPr>
      <w:r w:rsidRPr="00BB5C45">
        <w:rPr>
          <w:rFonts w:ascii="Arial" w:hAnsi="Arial" w:cs="Arial"/>
          <w:sz w:val="20"/>
          <w:szCs w:val="20"/>
          <w:u w:val="single"/>
          <w:lang w:eastAsia="cs-CZ"/>
        </w:rPr>
        <w:t>Приложение 1</w:t>
      </w:r>
      <w:r w:rsidR="008475F2" w:rsidRPr="00BB5C45">
        <w:rPr>
          <w:rFonts w:ascii="Arial" w:hAnsi="Arial" w:cs="Arial"/>
          <w:sz w:val="20"/>
          <w:szCs w:val="20"/>
          <w:lang w:eastAsia="cs-CZ"/>
        </w:rPr>
        <w:t xml:space="preserve"> – </w:t>
      </w:r>
      <w:r w:rsidRPr="00BB5C45">
        <w:rPr>
          <w:rFonts w:ascii="Arial" w:hAnsi="Arial" w:cs="Arial"/>
          <w:sz w:val="20"/>
          <w:szCs w:val="20"/>
        </w:rPr>
        <w:t>Удостоверение за актуална търговска регистрация /от Търговския регистър при Агенция по вписвания/;</w:t>
      </w:r>
    </w:p>
    <w:p w:rsidR="004C02CD" w:rsidRPr="00BB5C45" w:rsidRDefault="008475F2" w:rsidP="008475F2">
      <w:pPr>
        <w:spacing w:line="276" w:lineRule="auto"/>
        <w:jc w:val="both"/>
        <w:rPr>
          <w:rFonts w:ascii="Arial" w:hAnsi="Arial" w:cs="Arial"/>
          <w:sz w:val="20"/>
          <w:szCs w:val="20"/>
        </w:rPr>
      </w:pPr>
      <w:r w:rsidRPr="00BB5C45">
        <w:rPr>
          <w:rFonts w:ascii="Arial" w:hAnsi="Arial" w:cs="Arial"/>
          <w:sz w:val="20"/>
          <w:szCs w:val="20"/>
          <w:u w:val="single"/>
          <w:lang w:eastAsia="cs-CZ"/>
        </w:rPr>
        <w:t>Приложение 2</w:t>
      </w:r>
      <w:r w:rsidRPr="00BB5C45">
        <w:rPr>
          <w:rFonts w:ascii="Arial" w:hAnsi="Arial" w:cs="Arial"/>
          <w:sz w:val="20"/>
          <w:szCs w:val="20"/>
          <w:lang w:eastAsia="cs-CZ"/>
        </w:rPr>
        <w:t xml:space="preserve"> – </w:t>
      </w:r>
      <w:r w:rsidR="004C02CD" w:rsidRPr="00BB5C45">
        <w:rPr>
          <w:rFonts w:ascii="Arial" w:hAnsi="Arial" w:cs="Arial"/>
          <w:sz w:val="20"/>
          <w:szCs w:val="20"/>
          <w:lang w:eastAsia="cs-CZ"/>
        </w:rPr>
        <w:t>П</w:t>
      </w:r>
      <w:r w:rsidR="004C02CD" w:rsidRPr="00BB5C45">
        <w:rPr>
          <w:rFonts w:ascii="Arial" w:hAnsi="Arial" w:cs="Arial"/>
          <w:sz w:val="20"/>
          <w:szCs w:val="20"/>
        </w:rPr>
        <w:t xml:space="preserve">ълномощно, когато офертата не е подписана от представляващия по закон участника. </w:t>
      </w:r>
    </w:p>
    <w:p w:rsidR="004C02CD" w:rsidRPr="00BB5C45" w:rsidRDefault="008475F2" w:rsidP="008475F2">
      <w:pPr>
        <w:spacing w:line="276" w:lineRule="auto"/>
        <w:jc w:val="both"/>
        <w:rPr>
          <w:rFonts w:ascii="Arial" w:hAnsi="Arial" w:cs="Arial"/>
          <w:sz w:val="20"/>
          <w:szCs w:val="20"/>
        </w:rPr>
      </w:pPr>
      <w:r w:rsidRPr="00BB5C45">
        <w:rPr>
          <w:rFonts w:ascii="Arial" w:hAnsi="Arial" w:cs="Arial"/>
          <w:sz w:val="20"/>
          <w:szCs w:val="20"/>
          <w:u w:val="single"/>
          <w:lang w:eastAsia="cs-CZ"/>
        </w:rPr>
        <w:t>Приложение 3</w:t>
      </w:r>
      <w:r w:rsidRPr="00BB5C45">
        <w:rPr>
          <w:rFonts w:ascii="Arial" w:hAnsi="Arial" w:cs="Arial"/>
          <w:sz w:val="20"/>
          <w:szCs w:val="20"/>
          <w:lang w:eastAsia="cs-CZ"/>
        </w:rPr>
        <w:t xml:space="preserve"> – </w:t>
      </w:r>
      <w:r w:rsidR="004C02CD" w:rsidRPr="00BB5C45">
        <w:rPr>
          <w:rFonts w:ascii="Arial" w:hAnsi="Arial" w:cs="Arial"/>
          <w:sz w:val="20"/>
          <w:szCs w:val="20"/>
          <w:lang w:eastAsia="cs-CZ"/>
        </w:rPr>
        <w:t>Р</w:t>
      </w:r>
      <w:r w:rsidR="004C02CD" w:rsidRPr="00BB5C45">
        <w:rPr>
          <w:rFonts w:ascii="Arial" w:hAnsi="Arial" w:cs="Arial"/>
          <w:sz w:val="20"/>
          <w:szCs w:val="20"/>
        </w:rPr>
        <w:t xml:space="preserve">азрешение от директора на РИОСВ за дейностите по третиране на отпадъци с кодове: </w:t>
      </w:r>
    </w:p>
    <w:p w:rsidR="004C02CD" w:rsidRPr="00BB5C45" w:rsidRDefault="004C02CD" w:rsidP="008475F2">
      <w:pPr>
        <w:spacing w:line="276" w:lineRule="auto"/>
        <w:jc w:val="both"/>
        <w:rPr>
          <w:rFonts w:ascii="Arial" w:hAnsi="Arial" w:cs="Arial"/>
          <w:sz w:val="20"/>
          <w:szCs w:val="20"/>
        </w:rPr>
      </w:pPr>
      <w:r w:rsidRPr="00BB5C45">
        <w:rPr>
          <w:rFonts w:ascii="Arial" w:hAnsi="Arial" w:cs="Arial"/>
          <w:sz w:val="20"/>
          <w:szCs w:val="20"/>
        </w:rPr>
        <w:t>16 01 18 „Цветни метали“, 19 10 02 „Отпадъци от цветни метали“, в съответствие с</w:t>
      </w:r>
      <w:r w:rsidR="00BB5C45" w:rsidRPr="00BB5C45">
        <w:rPr>
          <w:rFonts w:ascii="Arial" w:hAnsi="Arial" w:cs="Arial"/>
          <w:sz w:val="20"/>
          <w:szCs w:val="20"/>
        </w:rPr>
        <w:t>ъс</w:t>
      </w:r>
      <w:r w:rsidR="00FC01A4">
        <w:rPr>
          <w:rFonts w:ascii="Arial" w:hAnsi="Arial" w:cs="Arial"/>
          <w:sz w:val="20"/>
          <w:szCs w:val="20"/>
        </w:rPr>
        <w:t xml:space="preserve"> </w:t>
      </w:r>
      <w:r w:rsidRPr="00BB5C45">
        <w:rPr>
          <w:rFonts w:ascii="Arial" w:hAnsi="Arial" w:cs="Arial"/>
          <w:sz w:val="20"/>
          <w:szCs w:val="20"/>
        </w:rPr>
        <w:t>Закона за управление на отпадъците (</w:t>
      </w:r>
      <w:proofErr w:type="spellStart"/>
      <w:r w:rsidRPr="00BB5C45">
        <w:rPr>
          <w:rFonts w:ascii="Arial" w:hAnsi="Arial" w:cs="Arial"/>
          <w:sz w:val="20"/>
          <w:szCs w:val="20"/>
        </w:rPr>
        <w:t>обн</w:t>
      </w:r>
      <w:proofErr w:type="spellEnd"/>
      <w:r w:rsidRPr="00BB5C45">
        <w:rPr>
          <w:rFonts w:ascii="Arial" w:hAnsi="Arial" w:cs="Arial"/>
          <w:sz w:val="20"/>
          <w:szCs w:val="20"/>
        </w:rPr>
        <w:t xml:space="preserve">. ДВ бр. 53 от 13 юли 2012 г.) </w:t>
      </w:r>
    </w:p>
    <w:p w:rsidR="004C02CD" w:rsidRPr="00BB5C45" w:rsidRDefault="008475F2" w:rsidP="008475F2">
      <w:pPr>
        <w:spacing w:line="276" w:lineRule="auto"/>
        <w:jc w:val="both"/>
        <w:rPr>
          <w:rFonts w:ascii="Arial" w:hAnsi="Arial" w:cs="Arial"/>
          <w:sz w:val="20"/>
          <w:szCs w:val="20"/>
        </w:rPr>
      </w:pPr>
      <w:r w:rsidRPr="00BB5C45">
        <w:rPr>
          <w:rFonts w:ascii="Arial" w:hAnsi="Arial" w:cs="Arial"/>
          <w:sz w:val="20"/>
          <w:szCs w:val="20"/>
          <w:u w:val="single"/>
          <w:lang w:eastAsia="cs-CZ"/>
        </w:rPr>
        <w:t>Приложение 4</w:t>
      </w:r>
      <w:r w:rsidRPr="00BB5C45">
        <w:rPr>
          <w:rFonts w:ascii="Arial" w:hAnsi="Arial" w:cs="Arial"/>
          <w:sz w:val="20"/>
          <w:szCs w:val="20"/>
          <w:lang w:eastAsia="cs-CZ"/>
        </w:rPr>
        <w:t xml:space="preserve"> –</w:t>
      </w:r>
      <w:r w:rsidR="004C02CD" w:rsidRPr="00BB5C45">
        <w:rPr>
          <w:rFonts w:ascii="Arial" w:hAnsi="Arial" w:cs="Arial"/>
          <w:sz w:val="20"/>
          <w:szCs w:val="20"/>
          <w:lang w:eastAsia="cs-CZ"/>
        </w:rPr>
        <w:t xml:space="preserve"> Ценова</w:t>
      </w:r>
      <w:r w:rsidRPr="00BB5C45">
        <w:rPr>
          <w:rFonts w:ascii="Arial" w:hAnsi="Arial" w:cs="Arial"/>
          <w:sz w:val="20"/>
          <w:szCs w:val="20"/>
          <w:lang w:eastAsia="cs-CZ"/>
        </w:rPr>
        <w:t xml:space="preserve"> оферта</w:t>
      </w:r>
    </w:p>
    <w:p w:rsidR="004C02CD" w:rsidRPr="00BB5C45" w:rsidRDefault="004C02CD" w:rsidP="004C02CD">
      <w:pPr>
        <w:jc w:val="both"/>
        <w:rPr>
          <w:rFonts w:ascii="Arial" w:hAnsi="Arial" w:cs="Arial"/>
          <w:sz w:val="20"/>
          <w:szCs w:val="20"/>
          <w:lang w:eastAsia="cs-CZ"/>
        </w:rPr>
      </w:pPr>
    </w:p>
    <w:p w:rsidR="004C02CD" w:rsidRPr="00BB5C45" w:rsidRDefault="004C02CD" w:rsidP="004C02CD">
      <w:pPr>
        <w:jc w:val="both"/>
        <w:rPr>
          <w:rFonts w:ascii="Arial" w:hAnsi="Arial" w:cs="Arial"/>
          <w:sz w:val="20"/>
          <w:szCs w:val="20"/>
          <w:lang w:eastAsia="cs-CZ"/>
        </w:rPr>
      </w:pPr>
    </w:p>
    <w:p w:rsidR="008475F2" w:rsidRPr="00BB5C45" w:rsidRDefault="008475F2" w:rsidP="004C02CD">
      <w:pPr>
        <w:jc w:val="both"/>
        <w:rPr>
          <w:rFonts w:ascii="Arial" w:hAnsi="Arial" w:cs="Arial"/>
          <w:sz w:val="20"/>
          <w:szCs w:val="20"/>
          <w:lang w:eastAsia="cs-CZ"/>
        </w:rPr>
      </w:pPr>
    </w:p>
    <w:p w:rsidR="008475F2" w:rsidRPr="00BB5C45" w:rsidRDefault="008475F2" w:rsidP="004C02CD">
      <w:pPr>
        <w:jc w:val="both"/>
        <w:rPr>
          <w:rFonts w:ascii="Arial" w:hAnsi="Arial" w:cs="Arial"/>
          <w:sz w:val="20"/>
          <w:szCs w:val="20"/>
          <w:lang w:eastAsia="cs-CZ"/>
        </w:rPr>
      </w:pPr>
    </w:p>
    <w:p w:rsidR="008475F2" w:rsidRPr="00BB5C45" w:rsidRDefault="008475F2" w:rsidP="004C02CD">
      <w:pPr>
        <w:jc w:val="both"/>
        <w:rPr>
          <w:rFonts w:ascii="Arial" w:hAnsi="Arial" w:cs="Arial"/>
          <w:sz w:val="20"/>
          <w:szCs w:val="20"/>
          <w:lang w:eastAsia="cs-CZ"/>
        </w:rPr>
      </w:pPr>
    </w:p>
    <w:p w:rsidR="004C02CD" w:rsidRPr="00BB5C45" w:rsidRDefault="004C02CD" w:rsidP="004C02CD">
      <w:pPr>
        <w:jc w:val="both"/>
        <w:rPr>
          <w:rFonts w:ascii="Arial" w:hAnsi="Arial" w:cs="Arial"/>
          <w:sz w:val="20"/>
          <w:szCs w:val="20"/>
          <w:lang w:eastAsia="cs-CZ"/>
        </w:rPr>
      </w:pPr>
    </w:p>
    <w:p w:rsidR="004C02CD" w:rsidRPr="00BB5C45" w:rsidRDefault="004C02CD" w:rsidP="004C02CD">
      <w:pPr>
        <w:jc w:val="both"/>
        <w:rPr>
          <w:rFonts w:ascii="Arial" w:hAnsi="Arial" w:cs="Arial"/>
          <w:sz w:val="20"/>
          <w:szCs w:val="20"/>
          <w:lang w:eastAsia="cs-CZ"/>
        </w:rPr>
      </w:pPr>
    </w:p>
    <w:p w:rsidR="004C02CD" w:rsidRPr="00BB5C45" w:rsidRDefault="004C02CD" w:rsidP="004C02CD">
      <w:pPr>
        <w:jc w:val="both"/>
        <w:rPr>
          <w:rFonts w:ascii="Arial" w:hAnsi="Arial" w:cs="Arial"/>
          <w:sz w:val="20"/>
          <w:szCs w:val="20"/>
          <w:lang w:eastAsia="cs-CZ"/>
        </w:rPr>
      </w:pPr>
      <w:r w:rsidRPr="00BB5C45">
        <w:rPr>
          <w:rFonts w:ascii="Arial" w:hAnsi="Arial" w:cs="Arial"/>
          <w:sz w:val="20"/>
          <w:szCs w:val="20"/>
          <w:lang w:eastAsia="cs-CZ"/>
        </w:rPr>
        <w:t xml:space="preserve">гр. </w:t>
      </w:r>
      <w:r w:rsidRPr="00BB5C45">
        <w:rPr>
          <w:rFonts w:ascii="Arial" w:hAnsi="Arial" w:cs="Arial"/>
          <w:sz w:val="20"/>
          <w:szCs w:val="20"/>
          <w:lang w:eastAsia="cs-CZ"/>
        </w:rPr>
        <w:softHyphen/>
      </w:r>
      <w:r w:rsidRPr="00BB5C45">
        <w:rPr>
          <w:rFonts w:ascii="Arial" w:hAnsi="Arial" w:cs="Arial"/>
          <w:sz w:val="20"/>
          <w:szCs w:val="20"/>
          <w:shd w:val="pct10" w:color="auto" w:fill="auto"/>
          <w:lang w:eastAsia="cs-CZ"/>
        </w:rPr>
        <w:t>_____________________________</w:t>
      </w:r>
      <w:r w:rsidRPr="00BB5C45">
        <w:rPr>
          <w:rFonts w:ascii="Arial" w:hAnsi="Arial" w:cs="Arial"/>
          <w:sz w:val="20"/>
          <w:szCs w:val="20"/>
          <w:lang w:eastAsia="cs-CZ"/>
        </w:rPr>
        <w:t xml:space="preserve">  </w:t>
      </w:r>
    </w:p>
    <w:p w:rsidR="004C02CD" w:rsidRPr="00BB5C45" w:rsidRDefault="004C02CD" w:rsidP="004C02CD">
      <w:pPr>
        <w:jc w:val="both"/>
        <w:rPr>
          <w:rFonts w:ascii="Arial" w:hAnsi="Arial" w:cs="Arial"/>
          <w:sz w:val="20"/>
          <w:szCs w:val="20"/>
          <w:lang w:eastAsia="cs-CZ"/>
        </w:rPr>
      </w:pPr>
    </w:p>
    <w:p w:rsidR="008475F2" w:rsidRPr="00BB5C45" w:rsidRDefault="004C02CD" w:rsidP="004C02CD">
      <w:pPr>
        <w:jc w:val="both"/>
        <w:rPr>
          <w:rFonts w:ascii="Arial" w:hAnsi="Arial" w:cs="Arial"/>
          <w:sz w:val="20"/>
          <w:szCs w:val="20"/>
          <w:lang w:eastAsia="cs-CZ"/>
        </w:rPr>
      </w:pPr>
      <w:r w:rsidRPr="00BB5C45">
        <w:rPr>
          <w:rFonts w:ascii="Arial" w:hAnsi="Arial" w:cs="Arial"/>
          <w:sz w:val="20"/>
          <w:szCs w:val="20"/>
          <w:lang w:eastAsia="cs-CZ"/>
        </w:rPr>
        <w:t xml:space="preserve">дата </w:t>
      </w:r>
      <w:r w:rsidRPr="00BB5C45">
        <w:rPr>
          <w:rFonts w:ascii="Arial" w:hAnsi="Arial" w:cs="Arial"/>
          <w:sz w:val="20"/>
          <w:szCs w:val="20"/>
          <w:shd w:val="pct10" w:color="auto" w:fill="auto"/>
          <w:lang w:eastAsia="cs-CZ"/>
        </w:rPr>
        <w:t>_______________________</w:t>
      </w:r>
      <w:r w:rsidRPr="00BB5C45">
        <w:rPr>
          <w:rFonts w:ascii="Arial" w:hAnsi="Arial" w:cs="Arial"/>
          <w:sz w:val="20"/>
          <w:szCs w:val="20"/>
          <w:lang w:eastAsia="cs-CZ"/>
        </w:rPr>
        <w:t xml:space="preserve">  </w:t>
      </w:r>
    </w:p>
    <w:p w:rsidR="008475F2" w:rsidRPr="00BB5C45" w:rsidRDefault="008475F2" w:rsidP="004C02CD">
      <w:pPr>
        <w:jc w:val="both"/>
        <w:rPr>
          <w:rFonts w:ascii="Arial" w:hAnsi="Arial" w:cs="Arial"/>
          <w:sz w:val="20"/>
          <w:szCs w:val="20"/>
          <w:shd w:val="pct10" w:color="auto" w:fill="auto"/>
          <w:lang w:eastAsia="cs-CZ"/>
        </w:rPr>
      </w:pPr>
    </w:p>
    <w:p w:rsidR="004C02CD" w:rsidRPr="00BB5C45" w:rsidRDefault="004C02CD" w:rsidP="004C02CD">
      <w:pPr>
        <w:jc w:val="both"/>
        <w:rPr>
          <w:rFonts w:ascii="Arial" w:hAnsi="Arial" w:cs="Arial"/>
          <w:sz w:val="20"/>
          <w:szCs w:val="20"/>
          <w:lang w:eastAsia="cs-CZ"/>
        </w:rPr>
      </w:pPr>
      <w:r w:rsidRPr="00BB5C45">
        <w:rPr>
          <w:rFonts w:ascii="Arial" w:hAnsi="Arial" w:cs="Arial"/>
          <w:sz w:val="20"/>
          <w:szCs w:val="20"/>
          <w:shd w:val="pct10" w:color="auto" w:fill="auto"/>
          <w:lang w:eastAsia="cs-CZ"/>
        </w:rPr>
        <w:t>________________________________________________</w:t>
      </w:r>
    </w:p>
    <w:p w:rsidR="004C02CD" w:rsidRPr="00BB5C45" w:rsidRDefault="004C02CD" w:rsidP="004C02CD">
      <w:pPr>
        <w:jc w:val="both"/>
        <w:rPr>
          <w:rFonts w:ascii="Arial" w:hAnsi="Arial" w:cs="Arial"/>
          <w:sz w:val="20"/>
          <w:szCs w:val="20"/>
          <w:lang w:eastAsia="cs-CZ"/>
        </w:rPr>
      </w:pPr>
    </w:p>
    <w:p w:rsidR="004C02CD" w:rsidRPr="00BB5C45" w:rsidRDefault="004C02CD" w:rsidP="004C02CD">
      <w:pPr>
        <w:ind w:left="4956"/>
        <w:jc w:val="both"/>
        <w:rPr>
          <w:rFonts w:ascii="Arial" w:hAnsi="Arial" w:cs="Arial"/>
          <w:i/>
          <w:sz w:val="20"/>
          <w:szCs w:val="20"/>
          <w:lang w:eastAsia="cs-CZ"/>
        </w:rPr>
      </w:pPr>
      <w:r w:rsidRPr="00BB5C45">
        <w:rPr>
          <w:rFonts w:ascii="Arial" w:hAnsi="Arial" w:cs="Arial"/>
          <w:sz w:val="20"/>
          <w:szCs w:val="20"/>
          <w:lang w:eastAsia="cs-CZ"/>
        </w:rPr>
        <w:t>Име и подпис на представляващия участника (</w:t>
      </w:r>
      <w:r w:rsidRPr="00BB5C45">
        <w:rPr>
          <w:rFonts w:ascii="Arial" w:hAnsi="Arial" w:cs="Arial"/>
          <w:i/>
          <w:sz w:val="20"/>
          <w:szCs w:val="20"/>
          <w:lang w:eastAsia="cs-CZ"/>
        </w:rPr>
        <w:t>ако е различен от представляващия по регистрация – в общите документи се поставя пълномощно, подписано и подпечатано от представляващия по регистрация)</w:t>
      </w:r>
    </w:p>
    <w:p w:rsidR="004C02CD" w:rsidRPr="00BB5C45" w:rsidRDefault="004C02CD" w:rsidP="004C02CD">
      <w:pPr>
        <w:outlineLvl w:val="0"/>
        <w:rPr>
          <w:rFonts w:ascii="Arial" w:hAnsi="Arial" w:cs="Arial"/>
          <w:b/>
          <w:sz w:val="20"/>
          <w:szCs w:val="20"/>
        </w:rPr>
      </w:pPr>
      <w:r w:rsidRPr="00BB5C45">
        <w:rPr>
          <w:rFonts w:ascii="Arial" w:hAnsi="Arial" w:cs="Arial"/>
          <w:sz w:val="20"/>
          <w:szCs w:val="20"/>
          <w:lang w:eastAsia="cs-CZ"/>
        </w:rPr>
        <w:br w:type="page"/>
      </w:r>
      <w:r w:rsidRPr="00BB5C45">
        <w:rPr>
          <w:rFonts w:ascii="Arial" w:hAnsi="Arial" w:cs="Arial"/>
          <w:b/>
          <w:sz w:val="20"/>
          <w:szCs w:val="20"/>
        </w:rPr>
        <w:lastRenderedPageBreak/>
        <w:t>Ценова оферта</w:t>
      </w:r>
    </w:p>
    <w:p w:rsidR="004C02CD" w:rsidRPr="00BB5C45" w:rsidRDefault="004C02CD" w:rsidP="004C02CD">
      <w:pPr>
        <w:jc w:val="right"/>
        <w:rPr>
          <w:rFonts w:ascii="Arial" w:hAnsi="Arial" w:cs="Arial"/>
          <w:i/>
          <w:sz w:val="20"/>
          <w:szCs w:val="20"/>
          <w:lang w:eastAsia="en-US"/>
        </w:rPr>
      </w:pP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p>
    <w:p w:rsidR="004C02CD" w:rsidRPr="00BB5C45" w:rsidRDefault="004C02CD" w:rsidP="004C02CD">
      <w:pPr>
        <w:jc w:val="right"/>
        <w:rPr>
          <w:rFonts w:ascii="Arial" w:hAnsi="Arial" w:cs="Arial"/>
          <w:i/>
          <w:sz w:val="20"/>
          <w:szCs w:val="20"/>
          <w:lang w:eastAsia="en-US"/>
        </w:rPr>
      </w:pPr>
      <w:r w:rsidRPr="00BB5C45">
        <w:rPr>
          <w:rFonts w:ascii="Arial" w:hAnsi="Arial" w:cs="Arial"/>
          <w:i/>
          <w:sz w:val="20"/>
          <w:szCs w:val="20"/>
          <w:lang w:eastAsia="en-US"/>
        </w:rPr>
        <w:t>ОБРАЗЕЦ!</w:t>
      </w:r>
    </w:p>
    <w:p w:rsidR="004C02CD" w:rsidRPr="00BB5C45" w:rsidRDefault="004C02CD" w:rsidP="004C02CD">
      <w:pPr>
        <w:jc w:val="right"/>
        <w:rPr>
          <w:rFonts w:ascii="Arial" w:hAnsi="Arial" w:cs="Arial"/>
          <w:i/>
          <w:sz w:val="20"/>
          <w:szCs w:val="20"/>
          <w:lang w:eastAsia="en-US"/>
        </w:rPr>
      </w:pPr>
    </w:p>
    <w:p w:rsidR="004C02CD" w:rsidRPr="00BB5C45" w:rsidRDefault="004C02CD" w:rsidP="004C02CD">
      <w:pPr>
        <w:jc w:val="right"/>
        <w:rPr>
          <w:rFonts w:ascii="Arial" w:hAnsi="Arial" w:cs="Arial"/>
          <w:i/>
          <w:sz w:val="20"/>
          <w:szCs w:val="20"/>
          <w:lang w:eastAsia="en-US"/>
        </w:rPr>
      </w:pPr>
      <w:r w:rsidRPr="00BB5C45">
        <w:rPr>
          <w:rFonts w:ascii="Arial" w:hAnsi="Arial" w:cs="Arial"/>
          <w:i/>
          <w:sz w:val="20"/>
          <w:szCs w:val="20"/>
          <w:lang w:eastAsia="en-US"/>
        </w:rPr>
        <w:t>До „ЧЕЗ Разпределение България“ АД</w:t>
      </w:r>
    </w:p>
    <w:p w:rsidR="004C02CD" w:rsidRPr="00BB5C45" w:rsidRDefault="004C02CD" w:rsidP="004C02CD">
      <w:pPr>
        <w:jc w:val="right"/>
        <w:rPr>
          <w:rFonts w:ascii="Arial" w:hAnsi="Arial" w:cs="Arial"/>
          <w:i/>
          <w:sz w:val="20"/>
          <w:szCs w:val="20"/>
          <w:lang w:eastAsia="en-US"/>
        </w:rPr>
      </w:pPr>
    </w:p>
    <w:p w:rsidR="004C02CD" w:rsidRPr="00BB5C45" w:rsidRDefault="004C02CD" w:rsidP="004C02CD">
      <w:pPr>
        <w:jc w:val="both"/>
        <w:rPr>
          <w:rFonts w:ascii="Arial" w:hAnsi="Arial" w:cs="Arial"/>
          <w:b/>
          <w:sz w:val="20"/>
          <w:szCs w:val="20"/>
        </w:rPr>
      </w:pPr>
    </w:p>
    <w:tbl>
      <w:tblPr>
        <w:tblW w:w="0" w:type="auto"/>
        <w:jc w:val="center"/>
        <w:tblInd w:w="-1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9405"/>
      </w:tblGrid>
      <w:tr w:rsidR="004C02CD" w:rsidRPr="00BB5C45" w:rsidTr="008D0E79">
        <w:trPr>
          <w:trHeight w:val="1090"/>
          <w:jc w:val="center"/>
        </w:trPr>
        <w:tc>
          <w:tcPr>
            <w:tcW w:w="9405" w:type="dxa"/>
            <w:shd w:val="clear" w:color="auto" w:fill="E6E6E6"/>
            <w:vAlign w:val="center"/>
          </w:tcPr>
          <w:p w:rsidR="004C02CD" w:rsidRPr="00BB5C45" w:rsidRDefault="004C02CD" w:rsidP="008D0E79">
            <w:pPr>
              <w:jc w:val="center"/>
              <w:rPr>
                <w:rFonts w:ascii="Arial" w:hAnsi="Arial" w:cs="Arial"/>
                <w:b/>
                <w:sz w:val="20"/>
                <w:szCs w:val="20"/>
                <w:lang w:eastAsia="cs-CZ"/>
              </w:rPr>
            </w:pPr>
            <w:r w:rsidRPr="00BB5C45">
              <w:rPr>
                <w:rFonts w:ascii="Arial" w:hAnsi="Arial" w:cs="Arial"/>
                <w:b/>
                <w:sz w:val="20"/>
                <w:szCs w:val="20"/>
                <w:lang w:eastAsia="cs-CZ"/>
              </w:rPr>
              <w:t>ЦЕНОВА ОФЕРТА</w:t>
            </w:r>
          </w:p>
          <w:p w:rsidR="004C02CD" w:rsidRPr="00BB5C45" w:rsidRDefault="004C02CD" w:rsidP="008D0E79">
            <w:pPr>
              <w:jc w:val="center"/>
              <w:rPr>
                <w:rFonts w:ascii="Arial" w:hAnsi="Arial" w:cs="Arial"/>
                <w:sz w:val="20"/>
                <w:szCs w:val="20"/>
                <w:lang w:eastAsia="cs-CZ"/>
              </w:rPr>
            </w:pPr>
            <w:r w:rsidRPr="00BB5C45">
              <w:rPr>
                <w:rFonts w:ascii="Arial" w:hAnsi="Arial" w:cs="Arial"/>
                <w:sz w:val="20"/>
                <w:szCs w:val="20"/>
                <w:lang w:eastAsia="cs-CZ"/>
              </w:rPr>
              <w:t>за участие в търг с предмет:</w:t>
            </w:r>
          </w:p>
          <w:p w:rsidR="004C02CD" w:rsidRPr="00BB5C45" w:rsidRDefault="004C02CD" w:rsidP="00BB5C45">
            <w:pPr>
              <w:jc w:val="center"/>
              <w:rPr>
                <w:rFonts w:ascii="Arial" w:hAnsi="Arial" w:cs="Arial"/>
                <w:sz w:val="20"/>
                <w:szCs w:val="20"/>
                <w:lang w:eastAsia="cs-CZ"/>
              </w:rPr>
            </w:pPr>
            <w:r w:rsidRPr="00BB5C45">
              <w:rPr>
                <w:rFonts w:ascii="Arial" w:hAnsi="Arial" w:cs="Arial"/>
                <w:sz w:val="20"/>
                <w:szCs w:val="20"/>
              </w:rPr>
              <w:t>„</w:t>
            </w:r>
            <w:r w:rsidRPr="00BB5C45">
              <w:rPr>
                <w:rFonts w:ascii="Arial" w:hAnsi="Arial" w:cs="Arial"/>
                <w:b/>
                <w:sz w:val="20"/>
                <w:szCs w:val="20"/>
              </w:rPr>
              <w:t>ПРОДАЖБА НА ОТПАДЪЦИ ОТ ЦВЕТНИ МЕТАЛИ В КАБЕЛ</w:t>
            </w:r>
            <w:r w:rsidR="00FE1524" w:rsidRPr="00BB5C45">
              <w:rPr>
                <w:rFonts w:ascii="Arial" w:hAnsi="Arial" w:cs="Arial"/>
                <w:b/>
                <w:sz w:val="20"/>
                <w:szCs w:val="20"/>
              </w:rPr>
              <w:t xml:space="preserve">110 </w:t>
            </w:r>
            <w:r w:rsidR="00FE1524" w:rsidRPr="00BB5C45">
              <w:rPr>
                <w:rFonts w:ascii="Arial" w:hAnsi="Arial" w:cs="Arial"/>
                <w:b/>
                <w:sz w:val="20"/>
                <w:szCs w:val="20"/>
                <w:lang w:val="en-US"/>
              </w:rPr>
              <w:t>kV</w:t>
            </w:r>
            <w:r w:rsidRPr="00BB5C45">
              <w:rPr>
                <w:rFonts w:ascii="Arial" w:hAnsi="Arial" w:cs="Arial"/>
                <w:b/>
                <w:sz w:val="20"/>
                <w:szCs w:val="20"/>
              </w:rPr>
              <w:t>, СОБСТВЕНОСТ НА „ЧЕЗ РАЗПРЕДЕЛЕНИЕ БЪЛГАРИЯ” АД”</w:t>
            </w:r>
          </w:p>
        </w:tc>
      </w:tr>
    </w:tbl>
    <w:p w:rsidR="004C02CD" w:rsidRPr="00BB5C45" w:rsidRDefault="004C02CD" w:rsidP="004C02CD">
      <w:pPr>
        <w:jc w:val="both"/>
        <w:rPr>
          <w:rFonts w:ascii="Arial" w:hAnsi="Arial" w:cs="Arial"/>
          <w:b/>
          <w:sz w:val="20"/>
          <w:szCs w:val="20"/>
          <w:lang w:eastAsia="cs-CZ"/>
        </w:rPr>
      </w:pPr>
    </w:p>
    <w:p w:rsidR="00E06496" w:rsidRDefault="00E06496" w:rsidP="00E06496">
      <w:pPr>
        <w:spacing w:line="276" w:lineRule="auto"/>
        <w:jc w:val="both"/>
        <w:rPr>
          <w:rFonts w:ascii="Arial" w:hAnsi="Arial" w:cs="Arial"/>
          <w:b/>
          <w:sz w:val="20"/>
          <w:szCs w:val="20"/>
          <w:lang w:eastAsia="cs-CZ"/>
        </w:rPr>
      </w:pPr>
    </w:p>
    <w:p w:rsidR="00E06496" w:rsidRDefault="00E06496" w:rsidP="00E06496">
      <w:pPr>
        <w:spacing w:line="276" w:lineRule="auto"/>
        <w:jc w:val="both"/>
        <w:rPr>
          <w:rFonts w:ascii="Arial" w:hAnsi="Arial" w:cs="Arial"/>
          <w:b/>
          <w:sz w:val="20"/>
          <w:szCs w:val="20"/>
          <w:lang w:eastAsia="cs-CZ"/>
        </w:rPr>
      </w:pPr>
    </w:p>
    <w:p w:rsidR="004C02CD" w:rsidRPr="00BB5C45" w:rsidRDefault="004C02CD" w:rsidP="00E06496">
      <w:pPr>
        <w:spacing w:line="276" w:lineRule="auto"/>
        <w:jc w:val="both"/>
        <w:rPr>
          <w:rFonts w:ascii="Arial" w:hAnsi="Arial" w:cs="Arial"/>
          <w:b/>
          <w:sz w:val="20"/>
          <w:szCs w:val="20"/>
          <w:lang w:eastAsia="cs-CZ"/>
        </w:rPr>
      </w:pPr>
      <w:r w:rsidRPr="00BB5C45">
        <w:rPr>
          <w:rFonts w:ascii="Arial" w:hAnsi="Arial" w:cs="Arial"/>
          <w:b/>
          <w:sz w:val="20"/>
          <w:szCs w:val="20"/>
          <w:lang w:eastAsia="cs-CZ"/>
        </w:rPr>
        <w:t>УВАЖАЕМИ ГОСПОЖИ И ГОСПОДА,</w:t>
      </w:r>
    </w:p>
    <w:p w:rsidR="004C02CD" w:rsidRPr="00BB5C45" w:rsidRDefault="004C02CD" w:rsidP="00E06496">
      <w:pPr>
        <w:spacing w:line="276" w:lineRule="auto"/>
        <w:jc w:val="both"/>
        <w:rPr>
          <w:rFonts w:ascii="Arial" w:hAnsi="Arial" w:cs="Arial"/>
          <w:sz w:val="20"/>
          <w:szCs w:val="20"/>
          <w:lang w:eastAsia="cs-CZ"/>
        </w:rPr>
      </w:pPr>
    </w:p>
    <w:p w:rsidR="004C02CD" w:rsidRPr="00BB5C45" w:rsidRDefault="004C02CD" w:rsidP="00E06496">
      <w:pPr>
        <w:spacing w:line="276" w:lineRule="auto"/>
        <w:jc w:val="both"/>
        <w:rPr>
          <w:rFonts w:ascii="Arial" w:hAnsi="Arial" w:cs="Arial"/>
          <w:sz w:val="20"/>
          <w:szCs w:val="20"/>
          <w:lang w:eastAsia="cs-CZ"/>
        </w:rPr>
      </w:pPr>
      <w:r w:rsidRPr="00BB5C45">
        <w:rPr>
          <w:rFonts w:ascii="Arial" w:hAnsi="Arial" w:cs="Arial"/>
          <w:sz w:val="20"/>
          <w:szCs w:val="20"/>
          <w:lang w:eastAsia="cs-CZ"/>
        </w:rPr>
        <w:t xml:space="preserve">След като се запознахме подробно с </w:t>
      </w:r>
      <w:r w:rsidR="00BB5C45" w:rsidRPr="00BB5C45">
        <w:rPr>
          <w:rFonts w:ascii="Arial" w:hAnsi="Arial" w:cs="Arial"/>
          <w:sz w:val="20"/>
          <w:szCs w:val="20"/>
          <w:lang w:eastAsia="cs-CZ"/>
        </w:rPr>
        <w:t xml:space="preserve">обявата </w:t>
      </w:r>
      <w:r w:rsidRPr="00BB5C45">
        <w:rPr>
          <w:rFonts w:ascii="Arial" w:hAnsi="Arial" w:cs="Arial"/>
          <w:sz w:val="20"/>
          <w:szCs w:val="20"/>
          <w:lang w:eastAsia="cs-CZ"/>
        </w:rPr>
        <w:t xml:space="preserve">за участие в </w:t>
      </w:r>
      <w:r w:rsidR="00FD7025" w:rsidRPr="00BB5C45">
        <w:rPr>
          <w:rFonts w:ascii="Arial" w:hAnsi="Arial" w:cs="Arial"/>
          <w:sz w:val="20"/>
          <w:szCs w:val="20"/>
          <w:lang w:eastAsia="cs-CZ"/>
        </w:rPr>
        <w:t>тръжна процедура</w:t>
      </w:r>
      <w:r w:rsidRPr="00BB5C45">
        <w:rPr>
          <w:rFonts w:ascii="Arial" w:hAnsi="Arial" w:cs="Arial"/>
          <w:sz w:val="20"/>
          <w:szCs w:val="20"/>
          <w:lang w:eastAsia="cs-CZ"/>
        </w:rPr>
        <w:t>, аз долуподписаният /трите имена/ ________________________________________ в качеството си на представляващ участника __________________________________________ Ви предлагам следните финансови условия, при които бихме изкупили отпадъците от цветни метали, ако бъдем избрани  за изпълнител:</w:t>
      </w:r>
    </w:p>
    <w:p w:rsidR="004C02CD" w:rsidRPr="00BB5C45" w:rsidRDefault="004C02CD" w:rsidP="00E06496">
      <w:pPr>
        <w:spacing w:line="276" w:lineRule="auto"/>
        <w:rPr>
          <w:rFonts w:ascii="Arial" w:hAnsi="Arial" w:cs="Arial"/>
          <w:b/>
          <w:sz w:val="20"/>
          <w:szCs w:val="20"/>
        </w:rPr>
      </w:pPr>
    </w:p>
    <w:p w:rsidR="004C02CD" w:rsidRPr="00BB5C45" w:rsidRDefault="004C02CD" w:rsidP="00E06496">
      <w:pPr>
        <w:spacing w:line="276" w:lineRule="auto"/>
        <w:rPr>
          <w:rFonts w:ascii="Arial" w:hAnsi="Arial" w:cs="Arial"/>
          <w:b/>
          <w:sz w:val="20"/>
          <w:szCs w:val="20"/>
        </w:rPr>
      </w:pPr>
    </w:p>
    <w:p w:rsidR="004C02CD" w:rsidRPr="00BB5C45" w:rsidRDefault="004C02CD" w:rsidP="00E06496">
      <w:pPr>
        <w:spacing w:line="276" w:lineRule="auto"/>
        <w:rPr>
          <w:rFonts w:ascii="Arial" w:hAnsi="Arial" w:cs="Arial"/>
          <w:b/>
          <w:sz w:val="20"/>
          <w:szCs w:val="20"/>
        </w:rPr>
      </w:pPr>
      <w:r w:rsidRPr="00BB5C45">
        <w:rPr>
          <w:rFonts w:ascii="Arial" w:hAnsi="Arial" w:cs="Arial"/>
          <w:b/>
          <w:sz w:val="20"/>
          <w:szCs w:val="20"/>
        </w:rPr>
        <w:t>І. ПРЕДЛОЖЕНИЕ</w:t>
      </w:r>
    </w:p>
    <w:p w:rsidR="004C02CD" w:rsidRPr="00BB5C45" w:rsidRDefault="004C02CD" w:rsidP="00E06496">
      <w:pPr>
        <w:spacing w:line="276" w:lineRule="auto"/>
        <w:jc w:val="center"/>
        <w:rPr>
          <w:rFonts w:ascii="Arial" w:hAnsi="Arial" w:cs="Arial"/>
          <w:sz w:val="20"/>
          <w:szCs w:val="20"/>
        </w:rPr>
      </w:pPr>
    </w:p>
    <w:p w:rsidR="004C02CD" w:rsidRPr="00BB5C45" w:rsidRDefault="004C02CD" w:rsidP="00E06496">
      <w:pPr>
        <w:spacing w:line="276" w:lineRule="auto"/>
        <w:jc w:val="both"/>
        <w:rPr>
          <w:rFonts w:ascii="Arial" w:hAnsi="Arial" w:cs="Arial"/>
          <w:sz w:val="20"/>
          <w:szCs w:val="20"/>
        </w:rPr>
      </w:pPr>
      <w:r w:rsidRPr="00BB5C45">
        <w:rPr>
          <w:rFonts w:ascii="Arial" w:hAnsi="Arial" w:cs="Arial"/>
          <w:sz w:val="20"/>
          <w:szCs w:val="20"/>
        </w:rPr>
        <w:t xml:space="preserve">1. Мед в кабел 110 </w:t>
      </w:r>
      <w:proofErr w:type="spellStart"/>
      <w:r w:rsidR="00FE1524" w:rsidRPr="00BB5C45">
        <w:rPr>
          <w:rFonts w:ascii="Arial" w:hAnsi="Arial" w:cs="Arial"/>
          <w:sz w:val="20"/>
          <w:szCs w:val="20"/>
        </w:rPr>
        <w:t>kV</w:t>
      </w:r>
      <w:proofErr w:type="spellEnd"/>
      <w:r w:rsidRPr="00BB5C45">
        <w:rPr>
          <w:rFonts w:ascii="Arial" w:hAnsi="Arial" w:cs="Arial"/>
          <w:sz w:val="20"/>
          <w:szCs w:val="20"/>
        </w:rPr>
        <w:t xml:space="preserve"> - цена в лева за килограм равна на: </w:t>
      </w:r>
      <w:r w:rsidR="00E06496" w:rsidRPr="00E06496">
        <w:rPr>
          <w:rFonts w:ascii="Arial" w:hAnsi="Arial" w:cs="Arial"/>
          <w:sz w:val="20"/>
          <w:szCs w:val="20"/>
        </w:rPr>
        <w:t>.....................</w:t>
      </w:r>
      <w:r w:rsidRPr="00BB5C45">
        <w:rPr>
          <w:rFonts w:ascii="Arial" w:hAnsi="Arial" w:cs="Arial"/>
          <w:sz w:val="20"/>
          <w:szCs w:val="20"/>
        </w:rPr>
        <w:t xml:space="preserve"> %, </w:t>
      </w:r>
      <w:r w:rsidR="00E06496">
        <w:rPr>
          <w:rFonts w:ascii="Arial" w:hAnsi="Arial" w:cs="Arial"/>
          <w:sz w:val="20"/>
          <w:szCs w:val="20"/>
        </w:rPr>
        <w:t xml:space="preserve">                        </w:t>
      </w:r>
      <w:r w:rsidRPr="00BB5C45">
        <w:rPr>
          <w:rFonts w:ascii="Arial" w:hAnsi="Arial" w:cs="Arial"/>
          <w:sz w:val="20"/>
          <w:szCs w:val="20"/>
        </w:rPr>
        <w:t>(словом:</w:t>
      </w:r>
      <w:r w:rsidR="00E06496" w:rsidRPr="00E06496">
        <w:t xml:space="preserve"> </w:t>
      </w:r>
      <w:r w:rsidR="00E06496" w:rsidRPr="00E06496">
        <w:rPr>
          <w:rFonts w:ascii="Arial" w:hAnsi="Arial" w:cs="Arial"/>
          <w:sz w:val="20"/>
          <w:szCs w:val="20"/>
        </w:rPr>
        <w:t>…..…………………………...………</w:t>
      </w:r>
      <w:r w:rsidR="00E06496">
        <w:rPr>
          <w:rFonts w:ascii="Arial" w:hAnsi="Arial" w:cs="Arial"/>
          <w:sz w:val="20"/>
          <w:szCs w:val="20"/>
        </w:rPr>
        <w:t>…</w:t>
      </w:r>
      <w:r w:rsidR="00E06496" w:rsidRPr="00E06496">
        <w:rPr>
          <w:rFonts w:ascii="Arial" w:hAnsi="Arial" w:cs="Arial"/>
          <w:sz w:val="20"/>
          <w:szCs w:val="20"/>
        </w:rPr>
        <w:t>……..</w:t>
      </w:r>
      <w:r w:rsidRPr="00BB5C45">
        <w:rPr>
          <w:rFonts w:ascii="Arial" w:hAnsi="Arial" w:cs="Arial"/>
          <w:sz w:val="20"/>
          <w:szCs w:val="20"/>
        </w:rPr>
        <w:t xml:space="preserve">) от цената за тон </w:t>
      </w:r>
      <w:proofErr w:type="spellStart"/>
      <w:r w:rsidRPr="00BB5C45">
        <w:rPr>
          <w:rFonts w:ascii="Arial" w:hAnsi="Arial" w:cs="Arial"/>
          <w:sz w:val="20"/>
          <w:szCs w:val="20"/>
        </w:rPr>
        <w:t>cash</w:t>
      </w:r>
      <w:proofErr w:type="spellEnd"/>
      <w:r w:rsidRPr="00BB5C45">
        <w:rPr>
          <w:rFonts w:ascii="Arial" w:hAnsi="Arial" w:cs="Arial"/>
          <w:sz w:val="20"/>
          <w:szCs w:val="20"/>
        </w:rPr>
        <w:t xml:space="preserve"> </w:t>
      </w:r>
      <w:proofErr w:type="spellStart"/>
      <w:r w:rsidRPr="00BB5C45">
        <w:rPr>
          <w:rFonts w:ascii="Arial" w:hAnsi="Arial" w:cs="Arial"/>
          <w:sz w:val="20"/>
          <w:szCs w:val="20"/>
        </w:rPr>
        <w:t>seller</w:t>
      </w:r>
      <w:proofErr w:type="spellEnd"/>
      <w:r w:rsidRPr="00BB5C45">
        <w:rPr>
          <w:rFonts w:ascii="Arial" w:hAnsi="Arial" w:cs="Arial"/>
          <w:sz w:val="20"/>
          <w:szCs w:val="20"/>
        </w:rPr>
        <w:t xml:space="preserve"> </w:t>
      </w:r>
      <w:proofErr w:type="spellStart"/>
      <w:r w:rsidRPr="00BB5C45">
        <w:rPr>
          <w:rFonts w:ascii="Arial" w:hAnsi="Arial" w:cs="Arial"/>
          <w:sz w:val="20"/>
          <w:szCs w:val="20"/>
        </w:rPr>
        <w:t>and</w:t>
      </w:r>
      <w:proofErr w:type="spellEnd"/>
      <w:r w:rsidRPr="00BB5C45">
        <w:rPr>
          <w:rFonts w:ascii="Arial" w:hAnsi="Arial" w:cs="Arial"/>
          <w:sz w:val="20"/>
          <w:szCs w:val="20"/>
        </w:rPr>
        <w:t xml:space="preserve"> </w:t>
      </w:r>
      <w:proofErr w:type="spellStart"/>
      <w:r w:rsidRPr="00BB5C45">
        <w:rPr>
          <w:rFonts w:ascii="Arial" w:hAnsi="Arial" w:cs="Arial"/>
          <w:sz w:val="20"/>
          <w:szCs w:val="20"/>
        </w:rPr>
        <w:t>settlement</w:t>
      </w:r>
      <w:proofErr w:type="spellEnd"/>
      <w:r w:rsidRPr="00BB5C45">
        <w:rPr>
          <w:rFonts w:ascii="Arial" w:hAnsi="Arial" w:cs="Arial"/>
          <w:sz w:val="20"/>
          <w:szCs w:val="20"/>
        </w:rPr>
        <w:t xml:space="preserve"> на LME за мед в долари на САЩ за понеделника в седмицата</w:t>
      </w:r>
      <w:r w:rsidR="008475F2" w:rsidRPr="00BB5C45">
        <w:rPr>
          <w:rFonts w:ascii="Arial" w:hAnsi="Arial" w:cs="Arial"/>
          <w:sz w:val="20"/>
          <w:szCs w:val="20"/>
        </w:rPr>
        <w:t>,</w:t>
      </w:r>
      <w:r w:rsidRPr="00BB5C45">
        <w:rPr>
          <w:rFonts w:ascii="Arial" w:hAnsi="Arial" w:cs="Arial"/>
          <w:sz w:val="20"/>
          <w:szCs w:val="20"/>
        </w:rPr>
        <w:t xml:space="preserve"> през която се извозват отпадъците, умножена по фиксинга за долари на САЩ за същия понеделник на БНБ и разделена на 1000 /хиляда/</w:t>
      </w:r>
    </w:p>
    <w:p w:rsidR="004C02CD" w:rsidRPr="00BB5C45" w:rsidRDefault="004C02CD" w:rsidP="00E06496">
      <w:pPr>
        <w:spacing w:line="276" w:lineRule="auto"/>
        <w:jc w:val="both"/>
        <w:rPr>
          <w:rFonts w:ascii="Arial" w:hAnsi="Arial" w:cs="Arial"/>
          <w:sz w:val="20"/>
          <w:szCs w:val="20"/>
        </w:rPr>
      </w:pPr>
      <w:r w:rsidRPr="00BB5C45">
        <w:rPr>
          <w:rFonts w:ascii="Arial" w:hAnsi="Arial" w:cs="Arial"/>
          <w:sz w:val="20"/>
          <w:szCs w:val="20"/>
        </w:rPr>
        <w:t xml:space="preserve">2. </w:t>
      </w:r>
      <w:r w:rsidR="00E06496">
        <w:rPr>
          <w:rFonts w:ascii="Arial" w:hAnsi="Arial" w:cs="Arial"/>
          <w:sz w:val="20"/>
          <w:szCs w:val="20"/>
        </w:rPr>
        <w:t>Олово</w:t>
      </w:r>
      <w:r w:rsidR="00BB5C45" w:rsidRPr="00BB5C45">
        <w:rPr>
          <w:rFonts w:ascii="Arial" w:hAnsi="Arial" w:cs="Arial"/>
          <w:sz w:val="20"/>
          <w:szCs w:val="20"/>
        </w:rPr>
        <w:t xml:space="preserve"> </w:t>
      </w:r>
      <w:r w:rsidRPr="00BB5C45">
        <w:rPr>
          <w:rFonts w:ascii="Arial" w:hAnsi="Arial" w:cs="Arial"/>
          <w:sz w:val="20"/>
          <w:szCs w:val="20"/>
        </w:rPr>
        <w:t xml:space="preserve">в кабел 110 </w:t>
      </w:r>
      <w:proofErr w:type="spellStart"/>
      <w:r w:rsidR="00FE1524" w:rsidRPr="00BB5C45">
        <w:rPr>
          <w:rFonts w:ascii="Arial" w:hAnsi="Arial" w:cs="Arial"/>
          <w:sz w:val="20"/>
          <w:szCs w:val="20"/>
        </w:rPr>
        <w:t>kV</w:t>
      </w:r>
      <w:proofErr w:type="spellEnd"/>
      <w:r w:rsidRPr="00BB5C45">
        <w:rPr>
          <w:rFonts w:ascii="Arial" w:hAnsi="Arial" w:cs="Arial"/>
          <w:sz w:val="20"/>
          <w:szCs w:val="20"/>
        </w:rPr>
        <w:t xml:space="preserve">  – цена в лева за килограм равна на: ....</w:t>
      </w:r>
      <w:r w:rsidR="00E06496">
        <w:rPr>
          <w:rFonts w:ascii="Arial" w:hAnsi="Arial" w:cs="Arial"/>
          <w:sz w:val="20"/>
          <w:szCs w:val="20"/>
        </w:rPr>
        <w:t>..............</w:t>
      </w:r>
      <w:r w:rsidRPr="00BB5C45">
        <w:rPr>
          <w:rFonts w:ascii="Arial" w:hAnsi="Arial" w:cs="Arial"/>
          <w:sz w:val="20"/>
          <w:szCs w:val="20"/>
        </w:rPr>
        <w:t>...</w:t>
      </w:r>
      <w:r w:rsidR="00E06496">
        <w:rPr>
          <w:rFonts w:ascii="Arial" w:hAnsi="Arial" w:cs="Arial"/>
          <w:sz w:val="20"/>
          <w:szCs w:val="20"/>
        </w:rPr>
        <w:t xml:space="preserve"> </w:t>
      </w:r>
      <w:r w:rsidRPr="00BB5C45">
        <w:rPr>
          <w:rFonts w:ascii="Arial" w:hAnsi="Arial" w:cs="Arial"/>
          <w:sz w:val="20"/>
          <w:szCs w:val="20"/>
        </w:rPr>
        <w:t xml:space="preserve">% </w:t>
      </w:r>
      <w:r w:rsidR="00E06496">
        <w:rPr>
          <w:rFonts w:ascii="Arial" w:hAnsi="Arial" w:cs="Arial"/>
          <w:sz w:val="20"/>
          <w:szCs w:val="20"/>
        </w:rPr>
        <w:t xml:space="preserve">                    </w:t>
      </w:r>
      <w:r w:rsidRPr="00BB5C45">
        <w:rPr>
          <w:rFonts w:ascii="Arial" w:hAnsi="Arial" w:cs="Arial"/>
          <w:sz w:val="20"/>
          <w:szCs w:val="20"/>
        </w:rPr>
        <w:t>(словом: …</w:t>
      </w:r>
      <w:r w:rsidR="00E06496">
        <w:rPr>
          <w:rFonts w:ascii="Arial" w:hAnsi="Arial" w:cs="Arial"/>
          <w:sz w:val="20"/>
          <w:szCs w:val="20"/>
        </w:rPr>
        <w:t>..…………………………...…………..…</w:t>
      </w:r>
      <w:r w:rsidRPr="00BB5C45">
        <w:rPr>
          <w:rFonts w:ascii="Arial" w:hAnsi="Arial" w:cs="Arial"/>
          <w:sz w:val="20"/>
          <w:szCs w:val="20"/>
        </w:rPr>
        <w:t xml:space="preserve">..) от цената за тон в долари на САЩ за </w:t>
      </w:r>
      <w:r w:rsidR="00037C9E">
        <w:rPr>
          <w:rFonts w:ascii="Arial" w:hAnsi="Arial" w:cs="Arial"/>
          <w:sz w:val="20"/>
          <w:szCs w:val="20"/>
        </w:rPr>
        <w:t>олово</w:t>
      </w:r>
      <w:r w:rsidRPr="00BB5C45">
        <w:rPr>
          <w:rFonts w:ascii="Arial" w:hAnsi="Arial" w:cs="Arial"/>
          <w:sz w:val="20"/>
          <w:szCs w:val="20"/>
        </w:rPr>
        <w:t xml:space="preserve"> </w:t>
      </w:r>
      <w:proofErr w:type="spellStart"/>
      <w:r w:rsidRPr="00BB5C45">
        <w:rPr>
          <w:rFonts w:ascii="Arial" w:hAnsi="Arial" w:cs="Arial"/>
          <w:sz w:val="20"/>
          <w:szCs w:val="20"/>
        </w:rPr>
        <w:t>cash</w:t>
      </w:r>
      <w:proofErr w:type="spellEnd"/>
      <w:r w:rsidRPr="00BB5C45">
        <w:rPr>
          <w:rFonts w:ascii="Arial" w:hAnsi="Arial" w:cs="Arial"/>
          <w:sz w:val="20"/>
          <w:szCs w:val="20"/>
        </w:rPr>
        <w:t xml:space="preserve"> </w:t>
      </w:r>
      <w:proofErr w:type="spellStart"/>
      <w:r w:rsidRPr="00BB5C45">
        <w:rPr>
          <w:rFonts w:ascii="Arial" w:hAnsi="Arial" w:cs="Arial"/>
          <w:sz w:val="20"/>
          <w:szCs w:val="20"/>
        </w:rPr>
        <w:t>seller</w:t>
      </w:r>
      <w:proofErr w:type="spellEnd"/>
      <w:r w:rsidRPr="00BB5C45">
        <w:rPr>
          <w:rFonts w:ascii="Arial" w:hAnsi="Arial" w:cs="Arial"/>
          <w:sz w:val="20"/>
          <w:szCs w:val="20"/>
        </w:rPr>
        <w:t xml:space="preserve"> </w:t>
      </w:r>
      <w:proofErr w:type="spellStart"/>
      <w:r w:rsidRPr="00BB5C45">
        <w:rPr>
          <w:rFonts w:ascii="Arial" w:hAnsi="Arial" w:cs="Arial"/>
          <w:sz w:val="20"/>
          <w:szCs w:val="20"/>
        </w:rPr>
        <w:t>and</w:t>
      </w:r>
      <w:proofErr w:type="spellEnd"/>
      <w:r w:rsidRPr="00BB5C45">
        <w:rPr>
          <w:rFonts w:ascii="Arial" w:hAnsi="Arial" w:cs="Arial"/>
          <w:sz w:val="20"/>
          <w:szCs w:val="20"/>
        </w:rPr>
        <w:t xml:space="preserve"> </w:t>
      </w:r>
      <w:proofErr w:type="spellStart"/>
      <w:r w:rsidRPr="00BB5C45">
        <w:rPr>
          <w:rFonts w:ascii="Arial" w:hAnsi="Arial" w:cs="Arial"/>
          <w:sz w:val="20"/>
          <w:szCs w:val="20"/>
        </w:rPr>
        <w:t>settlement</w:t>
      </w:r>
      <w:proofErr w:type="spellEnd"/>
      <w:r w:rsidRPr="00BB5C45">
        <w:rPr>
          <w:rFonts w:ascii="Arial" w:hAnsi="Arial" w:cs="Arial"/>
          <w:sz w:val="20"/>
          <w:szCs w:val="20"/>
        </w:rPr>
        <w:t xml:space="preserve"> на LME за понеделника в седмицата</w:t>
      </w:r>
      <w:r w:rsidR="000D634C" w:rsidRPr="00BB5C45">
        <w:rPr>
          <w:rFonts w:ascii="Arial" w:hAnsi="Arial" w:cs="Arial"/>
          <w:sz w:val="20"/>
          <w:szCs w:val="20"/>
        </w:rPr>
        <w:t>,</w:t>
      </w:r>
      <w:r w:rsidRPr="00BB5C45">
        <w:rPr>
          <w:rFonts w:ascii="Arial" w:hAnsi="Arial" w:cs="Arial"/>
          <w:sz w:val="20"/>
          <w:szCs w:val="20"/>
        </w:rPr>
        <w:t xml:space="preserve"> през която се извозват отпадъците, умножена по фиксинга за долари на САЩ за същия понеделник на БНБ и разделена на 1000 /хиляда/</w:t>
      </w:r>
    </w:p>
    <w:p w:rsidR="004C02CD" w:rsidRPr="00BB5C45" w:rsidRDefault="004C02CD" w:rsidP="00E06496">
      <w:pPr>
        <w:spacing w:line="276" w:lineRule="auto"/>
        <w:jc w:val="both"/>
        <w:outlineLvl w:val="0"/>
        <w:rPr>
          <w:rFonts w:ascii="Arial" w:hAnsi="Arial" w:cs="Arial"/>
          <w:i/>
          <w:sz w:val="20"/>
          <w:szCs w:val="20"/>
        </w:rPr>
      </w:pPr>
    </w:p>
    <w:p w:rsidR="004C02CD" w:rsidRPr="00BB5C45" w:rsidRDefault="004C02CD" w:rsidP="00E06496">
      <w:pPr>
        <w:spacing w:line="276" w:lineRule="auto"/>
        <w:jc w:val="both"/>
        <w:outlineLvl w:val="0"/>
        <w:rPr>
          <w:rFonts w:ascii="Arial" w:hAnsi="Arial" w:cs="Arial"/>
          <w:b/>
          <w:sz w:val="20"/>
          <w:szCs w:val="20"/>
        </w:rPr>
      </w:pPr>
      <w:r w:rsidRPr="00BB5C45">
        <w:rPr>
          <w:rFonts w:ascii="Arial" w:hAnsi="Arial" w:cs="Arial"/>
          <w:i/>
          <w:sz w:val="20"/>
          <w:szCs w:val="20"/>
        </w:rPr>
        <w:t>Бележка:</w:t>
      </w:r>
      <w:r w:rsidRPr="00BB5C45">
        <w:rPr>
          <w:rFonts w:ascii="Arial" w:hAnsi="Arial" w:cs="Arial"/>
          <w:sz w:val="20"/>
          <w:szCs w:val="20"/>
        </w:rPr>
        <w:t xml:space="preserve"> При различие между цената изписана с цифри и словом за вярно се приема цената изписана словом.</w:t>
      </w:r>
    </w:p>
    <w:p w:rsidR="004C02CD" w:rsidRPr="00BB5C45" w:rsidRDefault="004C02CD" w:rsidP="00E06496">
      <w:pPr>
        <w:spacing w:line="276" w:lineRule="auto"/>
        <w:jc w:val="both"/>
        <w:rPr>
          <w:rFonts w:ascii="Arial" w:hAnsi="Arial" w:cs="Arial"/>
          <w:sz w:val="20"/>
          <w:szCs w:val="20"/>
        </w:rPr>
      </w:pPr>
    </w:p>
    <w:p w:rsidR="004C02CD" w:rsidRPr="00BB5C45" w:rsidRDefault="004C02CD" w:rsidP="00E06496">
      <w:pPr>
        <w:spacing w:line="276" w:lineRule="auto"/>
        <w:jc w:val="both"/>
        <w:rPr>
          <w:rFonts w:ascii="Arial" w:hAnsi="Arial" w:cs="Arial"/>
          <w:sz w:val="20"/>
          <w:szCs w:val="20"/>
        </w:rPr>
      </w:pPr>
    </w:p>
    <w:p w:rsidR="004C02CD" w:rsidRPr="00BB5C45" w:rsidRDefault="004C02CD" w:rsidP="00E06496">
      <w:pPr>
        <w:spacing w:line="276" w:lineRule="auto"/>
        <w:jc w:val="both"/>
        <w:rPr>
          <w:rFonts w:ascii="Arial" w:hAnsi="Arial" w:cs="Arial"/>
          <w:sz w:val="20"/>
          <w:szCs w:val="20"/>
        </w:rPr>
      </w:pPr>
      <w:r w:rsidRPr="00BB5C45">
        <w:rPr>
          <w:rFonts w:ascii="Arial" w:hAnsi="Arial" w:cs="Arial"/>
          <w:sz w:val="20"/>
          <w:szCs w:val="20"/>
        </w:rPr>
        <w:t xml:space="preserve">В посочените по-горе цени са взети в предвид всички разходи за изпълнение предмета на договора включително транспортните и </w:t>
      </w:r>
      <w:proofErr w:type="spellStart"/>
      <w:r w:rsidRPr="00BB5C45">
        <w:rPr>
          <w:rFonts w:ascii="Arial" w:hAnsi="Arial" w:cs="Arial"/>
          <w:sz w:val="20"/>
          <w:szCs w:val="20"/>
        </w:rPr>
        <w:t>товаро-разтоварните</w:t>
      </w:r>
      <w:proofErr w:type="spellEnd"/>
      <w:r w:rsidRPr="00BB5C45">
        <w:rPr>
          <w:rFonts w:ascii="Arial" w:hAnsi="Arial" w:cs="Arial"/>
          <w:sz w:val="20"/>
          <w:szCs w:val="20"/>
        </w:rPr>
        <w:t xml:space="preserve"> разходи, които са наше задължение съгласно проекта на договор.</w:t>
      </w:r>
    </w:p>
    <w:p w:rsidR="004C02CD" w:rsidRPr="00BB5C45" w:rsidRDefault="004C02CD" w:rsidP="00E06496">
      <w:pPr>
        <w:spacing w:line="276" w:lineRule="auto"/>
        <w:jc w:val="both"/>
        <w:rPr>
          <w:rFonts w:ascii="Arial" w:hAnsi="Arial" w:cs="Arial"/>
          <w:sz w:val="20"/>
          <w:szCs w:val="20"/>
        </w:rPr>
      </w:pPr>
    </w:p>
    <w:p w:rsidR="004C02CD" w:rsidRPr="00BB5C45" w:rsidRDefault="004C02CD" w:rsidP="00E06496">
      <w:pPr>
        <w:spacing w:line="276" w:lineRule="auto"/>
        <w:jc w:val="both"/>
        <w:rPr>
          <w:rFonts w:ascii="Arial" w:hAnsi="Arial" w:cs="Arial"/>
          <w:sz w:val="20"/>
          <w:szCs w:val="20"/>
        </w:rPr>
      </w:pPr>
      <w:r w:rsidRPr="00BB5C45">
        <w:rPr>
          <w:rFonts w:ascii="Arial" w:hAnsi="Arial" w:cs="Arial"/>
          <w:sz w:val="20"/>
          <w:szCs w:val="20"/>
        </w:rPr>
        <w:t>Приемаме начина на плащане посочен в проекта на договор.</w:t>
      </w:r>
    </w:p>
    <w:p w:rsidR="004C02CD" w:rsidRPr="00BB5C45" w:rsidRDefault="004C02CD" w:rsidP="00E06496">
      <w:pPr>
        <w:spacing w:line="276" w:lineRule="auto"/>
        <w:jc w:val="both"/>
        <w:outlineLvl w:val="0"/>
        <w:rPr>
          <w:rFonts w:ascii="Arial" w:hAnsi="Arial" w:cs="Arial"/>
          <w:sz w:val="20"/>
          <w:szCs w:val="20"/>
        </w:rPr>
      </w:pPr>
    </w:p>
    <w:p w:rsidR="004C02CD" w:rsidRPr="00BB5C45" w:rsidRDefault="004C02CD" w:rsidP="004C02CD">
      <w:pPr>
        <w:jc w:val="both"/>
        <w:outlineLvl w:val="0"/>
        <w:rPr>
          <w:rFonts w:ascii="Arial" w:hAnsi="Arial" w:cs="Arial"/>
          <w:b/>
          <w:sz w:val="20"/>
          <w:szCs w:val="20"/>
        </w:rPr>
      </w:pPr>
    </w:p>
    <w:p w:rsidR="004C02CD" w:rsidRPr="00BB5C45" w:rsidRDefault="004C02CD" w:rsidP="004C02CD">
      <w:pPr>
        <w:jc w:val="both"/>
        <w:outlineLvl w:val="0"/>
        <w:rPr>
          <w:rFonts w:ascii="Arial" w:hAnsi="Arial" w:cs="Arial"/>
          <w:b/>
          <w:sz w:val="20"/>
          <w:szCs w:val="20"/>
        </w:rPr>
      </w:pPr>
    </w:p>
    <w:p w:rsidR="004C02CD" w:rsidRPr="00BB5C45" w:rsidRDefault="004C02CD" w:rsidP="004C02CD">
      <w:pPr>
        <w:jc w:val="both"/>
        <w:outlineLvl w:val="0"/>
        <w:rPr>
          <w:rFonts w:ascii="Arial" w:hAnsi="Arial" w:cs="Arial"/>
          <w:b/>
          <w:sz w:val="20"/>
          <w:szCs w:val="20"/>
        </w:rPr>
      </w:pPr>
    </w:p>
    <w:p w:rsidR="004C02CD" w:rsidRPr="00BB5C45" w:rsidRDefault="004C02CD" w:rsidP="004C02CD">
      <w:pPr>
        <w:jc w:val="both"/>
        <w:outlineLvl w:val="0"/>
        <w:rPr>
          <w:rFonts w:ascii="Arial" w:hAnsi="Arial" w:cs="Arial"/>
          <w:b/>
          <w:sz w:val="20"/>
          <w:szCs w:val="20"/>
        </w:rPr>
      </w:pPr>
    </w:p>
    <w:p w:rsidR="004C02CD" w:rsidRPr="00BB5C45" w:rsidRDefault="004C02CD" w:rsidP="004C02CD">
      <w:pPr>
        <w:jc w:val="both"/>
        <w:outlineLvl w:val="0"/>
        <w:rPr>
          <w:rFonts w:ascii="Arial" w:hAnsi="Arial" w:cs="Arial"/>
          <w:b/>
          <w:sz w:val="20"/>
          <w:szCs w:val="20"/>
        </w:rPr>
      </w:pPr>
    </w:p>
    <w:p w:rsidR="004C02CD" w:rsidRPr="00BB5C45" w:rsidRDefault="004C02CD" w:rsidP="004C02CD">
      <w:pPr>
        <w:jc w:val="both"/>
        <w:outlineLvl w:val="0"/>
        <w:rPr>
          <w:rFonts w:ascii="Arial" w:hAnsi="Arial" w:cs="Arial"/>
          <w:sz w:val="20"/>
          <w:szCs w:val="20"/>
        </w:rPr>
      </w:pPr>
      <w:r w:rsidRPr="00BB5C45">
        <w:rPr>
          <w:rFonts w:ascii="Arial" w:hAnsi="Arial" w:cs="Arial"/>
          <w:b/>
          <w:sz w:val="20"/>
          <w:szCs w:val="20"/>
        </w:rPr>
        <w:t>КУПУВАЧ:</w:t>
      </w:r>
      <w:r w:rsidRPr="00BB5C45">
        <w:rPr>
          <w:rFonts w:ascii="Arial" w:hAnsi="Arial" w:cs="Arial"/>
          <w:sz w:val="20"/>
          <w:szCs w:val="20"/>
        </w:rPr>
        <w:t>………………………</w:t>
      </w:r>
    </w:p>
    <w:p w:rsidR="004C02CD" w:rsidRPr="00BB5C45" w:rsidRDefault="004C02CD" w:rsidP="004C02CD">
      <w:pPr>
        <w:ind w:left="4956"/>
        <w:jc w:val="both"/>
        <w:outlineLvl w:val="0"/>
        <w:rPr>
          <w:rFonts w:ascii="Arial" w:hAnsi="Arial" w:cs="Arial"/>
          <w:b/>
          <w:sz w:val="20"/>
          <w:szCs w:val="20"/>
        </w:rPr>
      </w:pPr>
    </w:p>
    <w:p w:rsidR="004C02CD" w:rsidRPr="00BB5C45" w:rsidRDefault="004C02CD" w:rsidP="004C02CD">
      <w:pPr>
        <w:ind w:left="4956"/>
        <w:jc w:val="both"/>
        <w:outlineLvl w:val="0"/>
        <w:rPr>
          <w:rFonts w:ascii="Arial" w:hAnsi="Arial" w:cs="Arial"/>
          <w:sz w:val="20"/>
          <w:szCs w:val="20"/>
        </w:rPr>
      </w:pPr>
    </w:p>
    <w:p w:rsidR="004C02CD" w:rsidRPr="00BB5C45" w:rsidRDefault="004C02CD" w:rsidP="004C02CD">
      <w:pPr>
        <w:ind w:left="4956"/>
        <w:jc w:val="both"/>
        <w:outlineLvl w:val="0"/>
        <w:rPr>
          <w:rFonts w:ascii="Arial" w:hAnsi="Arial" w:cs="Arial"/>
          <w:sz w:val="20"/>
          <w:szCs w:val="20"/>
        </w:rPr>
      </w:pPr>
    </w:p>
    <w:p w:rsidR="004C02CD" w:rsidRPr="00BB5C45" w:rsidRDefault="004C02CD" w:rsidP="004C02CD">
      <w:pPr>
        <w:ind w:left="4956"/>
        <w:jc w:val="right"/>
        <w:outlineLvl w:val="0"/>
        <w:rPr>
          <w:rFonts w:ascii="Arial" w:hAnsi="Arial" w:cs="Arial"/>
          <w:b/>
          <w:sz w:val="20"/>
          <w:szCs w:val="20"/>
        </w:rPr>
      </w:pPr>
    </w:p>
    <w:p w:rsidR="004C02CD" w:rsidRPr="00BB5C45" w:rsidRDefault="004C02CD">
      <w:pPr>
        <w:rPr>
          <w:rFonts w:ascii="Arial" w:hAnsi="Arial" w:cs="Arial"/>
          <w:sz w:val="20"/>
          <w:szCs w:val="20"/>
        </w:rPr>
      </w:pPr>
    </w:p>
    <w:p w:rsidR="00E06496" w:rsidRDefault="00E06496" w:rsidP="00BB5C45">
      <w:pPr>
        <w:spacing w:after="200" w:line="276" w:lineRule="auto"/>
        <w:outlineLvl w:val="0"/>
        <w:rPr>
          <w:rFonts w:ascii="Arial" w:eastAsiaTheme="minorHAnsi" w:hAnsi="Arial" w:cs="Arial"/>
          <w:b/>
          <w:sz w:val="20"/>
          <w:szCs w:val="20"/>
          <w:lang w:eastAsia="en-US"/>
        </w:rPr>
      </w:pPr>
    </w:p>
    <w:p w:rsidR="00BB5C45" w:rsidRPr="00BB5C45" w:rsidRDefault="00BB5C45" w:rsidP="00BB5C45">
      <w:pPr>
        <w:spacing w:after="200" w:line="276" w:lineRule="auto"/>
        <w:outlineLvl w:val="0"/>
        <w:rPr>
          <w:rFonts w:ascii="Arial" w:eastAsiaTheme="minorHAnsi" w:hAnsi="Arial" w:cs="Arial"/>
          <w:b/>
          <w:sz w:val="20"/>
          <w:szCs w:val="20"/>
          <w:lang w:eastAsia="en-US"/>
        </w:rPr>
      </w:pPr>
      <w:r w:rsidRPr="00BB5C45">
        <w:rPr>
          <w:rFonts w:ascii="Arial" w:eastAsiaTheme="minorHAnsi" w:hAnsi="Arial" w:cs="Arial"/>
          <w:b/>
          <w:sz w:val="20"/>
          <w:szCs w:val="20"/>
          <w:lang w:eastAsia="en-US"/>
        </w:rPr>
        <w:lastRenderedPageBreak/>
        <w:t>ПРОЕКТ НА ДОГОВОР</w:t>
      </w:r>
    </w:p>
    <w:p w:rsidR="00BB5C45" w:rsidRPr="00BB5C45" w:rsidRDefault="00BB5C45" w:rsidP="00BB5C45">
      <w:pPr>
        <w:jc w:val="center"/>
        <w:outlineLvl w:val="0"/>
        <w:rPr>
          <w:rFonts w:ascii="Arial" w:hAnsi="Arial" w:cs="Arial"/>
          <w:b/>
          <w:sz w:val="20"/>
          <w:szCs w:val="20"/>
        </w:rPr>
      </w:pPr>
    </w:p>
    <w:p w:rsidR="00BB5C45" w:rsidRPr="00BB5C45" w:rsidRDefault="00BB5C45" w:rsidP="00BB5C45">
      <w:pPr>
        <w:jc w:val="center"/>
        <w:outlineLvl w:val="0"/>
        <w:rPr>
          <w:rFonts w:ascii="Arial" w:hAnsi="Arial" w:cs="Arial"/>
          <w:b/>
          <w:sz w:val="20"/>
          <w:szCs w:val="20"/>
        </w:rPr>
      </w:pPr>
    </w:p>
    <w:p w:rsidR="00BB5C45" w:rsidRPr="00BB5C45" w:rsidRDefault="00BB5C45" w:rsidP="00BB5C45">
      <w:pPr>
        <w:jc w:val="center"/>
        <w:outlineLvl w:val="0"/>
        <w:rPr>
          <w:rFonts w:ascii="Arial" w:hAnsi="Arial" w:cs="Arial"/>
          <w:b/>
          <w:sz w:val="20"/>
          <w:szCs w:val="20"/>
        </w:rPr>
      </w:pPr>
    </w:p>
    <w:p w:rsidR="00BB5C45" w:rsidRPr="00BB5C45" w:rsidRDefault="00BB5C45" w:rsidP="00BB5C45">
      <w:pPr>
        <w:jc w:val="center"/>
        <w:outlineLvl w:val="0"/>
        <w:rPr>
          <w:rFonts w:ascii="Arial" w:hAnsi="Arial" w:cs="Arial"/>
          <w:b/>
          <w:sz w:val="20"/>
          <w:szCs w:val="20"/>
        </w:rPr>
      </w:pPr>
    </w:p>
    <w:p w:rsidR="00BB5C45" w:rsidRPr="00BB5C45" w:rsidRDefault="00BB5C45" w:rsidP="00BB5C45">
      <w:pPr>
        <w:jc w:val="center"/>
        <w:outlineLvl w:val="0"/>
        <w:rPr>
          <w:rFonts w:ascii="Arial" w:hAnsi="Arial" w:cs="Arial"/>
          <w:b/>
          <w:sz w:val="20"/>
          <w:szCs w:val="20"/>
        </w:rPr>
      </w:pPr>
      <w:r w:rsidRPr="00BB5C45">
        <w:rPr>
          <w:rFonts w:ascii="Arial" w:hAnsi="Arial" w:cs="Arial"/>
          <w:b/>
          <w:sz w:val="20"/>
          <w:szCs w:val="20"/>
        </w:rPr>
        <w:t>ДОГОВОР</w:t>
      </w:r>
    </w:p>
    <w:p w:rsidR="00BB5C45" w:rsidRPr="00BB5C45" w:rsidRDefault="00BB5C45" w:rsidP="00BB5C45">
      <w:pPr>
        <w:jc w:val="both"/>
        <w:rPr>
          <w:rFonts w:ascii="Arial" w:hAnsi="Arial" w:cs="Arial"/>
          <w:sz w:val="20"/>
          <w:szCs w:val="20"/>
        </w:rPr>
      </w:pPr>
    </w:p>
    <w:p w:rsidR="00BB5C45" w:rsidRPr="00BB5C45" w:rsidRDefault="00BB5C45" w:rsidP="00BB5C45">
      <w:pPr>
        <w:jc w:val="center"/>
        <w:rPr>
          <w:rFonts w:ascii="Arial" w:hAnsi="Arial" w:cs="Arial"/>
          <w:b/>
          <w:sz w:val="20"/>
          <w:szCs w:val="20"/>
        </w:rPr>
      </w:pPr>
      <w:r w:rsidRPr="00BB5C45">
        <w:rPr>
          <w:rFonts w:ascii="Arial" w:hAnsi="Arial" w:cs="Arial"/>
          <w:b/>
          <w:sz w:val="20"/>
          <w:szCs w:val="20"/>
        </w:rPr>
        <w:t>№……………………/……</w:t>
      </w:r>
      <w:r w:rsidR="0068123E">
        <w:rPr>
          <w:rFonts w:ascii="Arial" w:hAnsi="Arial" w:cs="Arial"/>
          <w:b/>
          <w:sz w:val="20"/>
          <w:szCs w:val="20"/>
        </w:rPr>
        <w:t>…..</w:t>
      </w:r>
      <w:r w:rsidRPr="00BB5C45">
        <w:rPr>
          <w:rFonts w:ascii="Arial" w:hAnsi="Arial" w:cs="Arial"/>
          <w:b/>
          <w:sz w:val="20"/>
          <w:szCs w:val="20"/>
        </w:rPr>
        <w:t>……</w:t>
      </w:r>
      <w:r w:rsidR="001776C7" w:rsidRPr="00BB5C45">
        <w:rPr>
          <w:rFonts w:ascii="Arial" w:hAnsi="Arial" w:cs="Arial"/>
          <w:b/>
          <w:sz w:val="20"/>
          <w:szCs w:val="20"/>
        </w:rPr>
        <w:t>20</w:t>
      </w:r>
      <w:r w:rsidR="0068123E">
        <w:rPr>
          <w:rFonts w:ascii="Arial" w:hAnsi="Arial" w:cs="Arial"/>
          <w:b/>
          <w:sz w:val="20"/>
          <w:szCs w:val="20"/>
        </w:rPr>
        <w:t>20</w:t>
      </w:r>
      <w:r w:rsidR="001776C7" w:rsidRPr="00BB5C45">
        <w:rPr>
          <w:rFonts w:ascii="Arial" w:hAnsi="Arial" w:cs="Arial"/>
          <w:b/>
          <w:sz w:val="20"/>
          <w:szCs w:val="20"/>
        </w:rPr>
        <w:t xml:space="preserve"> </w:t>
      </w:r>
      <w:r w:rsidRPr="00BB5C45">
        <w:rPr>
          <w:rFonts w:ascii="Arial" w:hAnsi="Arial" w:cs="Arial"/>
          <w:b/>
          <w:sz w:val="20"/>
          <w:szCs w:val="20"/>
        </w:rPr>
        <w:t>г.</w:t>
      </w:r>
    </w:p>
    <w:p w:rsidR="00BB5C45" w:rsidRPr="00BB5C45" w:rsidRDefault="00BB5C45" w:rsidP="00BB5C45">
      <w:pPr>
        <w:jc w:val="center"/>
        <w:rPr>
          <w:rFonts w:ascii="Arial" w:hAnsi="Arial" w:cs="Arial"/>
          <w:b/>
          <w:sz w:val="20"/>
          <w:szCs w:val="20"/>
        </w:rPr>
      </w:pPr>
    </w:p>
    <w:p w:rsidR="00BB5C45" w:rsidRDefault="00BB5C45" w:rsidP="00BB5C45">
      <w:pPr>
        <w:jc w:val="both"/>
        <w:rPr>
          <w:rFonts w:ascii="Arial" w:hAnsi="Arial" w:cs="Arial"/>
          <w:sz w:val="20"/>
          <w:szCs w:val="20"/>
        </w:rPr>
      </w:pPr>
      <w:r w:rsidRPr="00BB5C45">
        <w:rPr>
          <w:rFonts w:ascii="Arial" w:hAnsi="Arial" w:cs="Arial"/>
          <w:sz w:val="20"/>
          <w:szCs w:val="20"/>
        </w:rPr>
        <w:t>Днес, ……………… г., в гр. София, между:</w:t>
      </w:r>
    </w:p>
    <w:p w:rsidR="006A04EA" w:rsidRPr="00BB5C45" w:rsidRDefault="006A04EA" w:rsidP="00BB5C45">
      <w:pPr>
        <w:jc w:val="both"/>
        <w:rPr>
          <w:rFonts w:ascii="Arial" w:hAnsi="Arial" w:cs="Arial"/>
          <w:sz w:val="20"/>
          <w:szCs w:val="20"/>
        </w:rPr>
      </w:pP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 (1) „ЧЕЗ РАЗПРЕДЕЛЕНИЕ БЪЛГАРИЯ” АД</w:t>
      </w:r>
      <w:r w:rsidRPr="00BB5C45">
        <w:rPr>
          <w:rFonts w:ascii="Arial" w:hAnsi="Arial" w:cs="Arial"/>
          <w:sz w:val="20"/>
          <w:szCs w:val="20"/>
        </w:rPr>
        <w:t xml:space="preserve">, със седалище и адрес на управление: Република България, гр. София 1784, Столична община, район „Младост“, бул. „Цариградско шосе“ № 159, </w:t>
      </w:r>
      <w:proofErr w:type="spellStart"/>
      <w:r w:rsidRPr="00BB5C45">
        <w:rPr>
          <w:rFonts w:ascii="Arial" w:hAnsi="Arial" w:cs="Arial"/>
          <w:sz w:val="20"/>
          <w:szCs w:val="20"/>
        </w:rPr>
        <w:t>БенчМарк</w:t>
      </w:r>
      <w:proofErr w:type="spellEnd"/>
      <w:r w:rsidRPr="00BB5C45">
        <w:rPr>
          <w:rFonts w:ascii="Arial" w:hAnsi="Arial" w:cs="Arial"/>
          <w:sz w:val="20"/>
          <w:szCs w:val="20"/>
        </w:rPr>
        <w:t xml:space="preserve"> Бизнес Център, вписано в Търговския регистър при Агенцията по вписванията с ЕИК: 130277958, ИН по ЗДД</w:t>
      </w:r>
      <w:r w:rsidRPr="00BB5C45">
        <w:rPr>
          <w:rFonts w:ascii="Arial" w:hAnsi="Arial" w:cs="Arial"/>
          <w:sz w:val="20"/>
          <w:szCs w:val="20"/>
          <w:lang w:val="en-US"/>
        </w:rPr>
        <w:t xml:space="preserve"> </w:t>
      </w:r>
      <w:r w:rsidRPr="00BB5C45">
        <w:rPr>
          <w:rFonts w:ascii="Arial" w:hAnsi="Arial" w:cs="Arial"/>
          <w:sz w:val="20"/>
          <w:szCs w:val="20"/>
        </w:rPr>
        <w:t xml:space="preserve">: BG 130277958, представлявано от </w:t>
      </w:r>
      <w:r w:rsidRPr="00BB5C45">
        <w:rPr>
          <w:rFonts w:ascii="Arial" w:eastAsia="Calibri" w:hAnsi="Arial" w:cs="Arial"/>
          <w:sz w:val="20"/>
          <w:szCs w:val="20"/>
        </w:rPr>
        <w:t xml:space="preserve">Петър Холаковски  и </w:t>
      </w:r>
      <w:r w:rsidR="006451BB">
        <w:rPr>
          <w:rFonts w:ascii="Arial" w:eastAsia="Calibri" w:hAnsi="Arial" w:cs="Arial"/>
          <w:sz w:val="20"/>
          <w:szCs w:val="20"/>
        </w:rPr>
        <w:t>Виктор Станчев</w:t>
      </w:r>
      <w:r w:rsidRPr="00BB5C45">
        <w:rPr>
          <w:rFonts w:ascii="Arial" w:eastAsia="Calibri" w:hAnsi="Arial" w:cs="Arial"/>
          <w:sz w:val="20"/>
          <w:szCs w:val="20"/>
        </w:rPr>
        <w:t xml:space="preserve"> – членове на Управителен Съвет</w:t>
      </w:r>
      <w:r w:rsidRPr="00BB5C45">
        <w:rPr>
          <w:rFonts w:ascii="Arial" w:hAnsi="Arial" w:cs="Arial"/>
          <w:sz w:val="20"/>
          <w:szCs w:val="20"/>
        </w:rPr>
        <w:t>, наричано за краткост в „</w:t>
      </w:r>
      <w:r w:rsidRPr="00BB5C45">
        <w:rPr>
          <w:rFonts w:ascii="Arial" w:hAnsi="Arial" w:cs="Arial"/>
          <w:b/>
          <w:sz w:val="20"/>
          <w:szCs w:val="20"/>
        </w:rPr>
        <w:t>ПРОДАВАЧ”</w:t>
      </w:r>
      <w:r w:rsidRPr="00BB5C45">
        <w:rPr>
          <w:rFonts w:ascii="Arial" w:hAnsi="Arial" w:cs="Arial"/>
          <w:sz w:val="20"/>
          <w:szCs w:val="20"/>
        </w:rPr>
        <w:t>, от една страна</w:t>
      </w:r>
    </w:p>
    <w:p w:rsidR="00BB5C45" w:rsidRPr="00BB5C45" w:rsidRDefault="00BB5C45" w:rsidP="00BB5C45">
      <w:pPr>
        <w:jc w:val="both"/>
        <w:rPr>
          <w:rFonts w:ascii="Arial" w:hAnsi="Arial" w:cs="Arial"/>
          <w:sz w:val="20"/>
          <w:szCs w:val="20"/>
        </w:rPr>
      </w:pPr>
    </w:p>
    <w:p w:rsidR="00BB5C45" w:rsidRPr="00BB5C45" w:rsidRDefault="00BB5C45" w:rsidP="00BB5C45">
      <w:pPr>
        <w:jc w:val="both"/>
        <w:rPr>
          <w:rFonts w:ascii="Arial" w:hAnsi="Arial" w:cs="Arial"/>
          <w:b/>
          <w:sz w:val="20"/>
          <w:szCs w:val="20"/>
        </w:rPr>
      </w:pPr>
      <w:r w:rsidRPr="00BB5C45">
        <w:rPr>
          <w:rFonts w:ascii="Arial" w:hAnsi="Arial" w:cs="Arial"/>
          <w:b/>
          <w:sz w:val="20"/>
          <w:szCs w:val="20"/>
        </w:rPr>
        <w:t>И</w:t>
      </w:r>
    </w:p>
    <w:p w:rsidR="00BB5C45" w:rsidRPr="00BB5C45" w:rsidRDefault="00BB5C45" w:rsidP="00BB5C45">
      <w:pPr>
        <w:jc w:val="both"/>
        <w:rPr>
          <w:rFonts w:ascii="Arial" w:hAnsi="Arial" w:cs="Arial"/>
          <w:b/>
          <w:sz w:val="20"/>
          <w:szCs w:val="20"/>
        </w:rPr>
      </w:pPr>
    </w:p>
    <w:p w:rsidR="00BB5C45" w:rsidRPr="00BB5C45" w:rsidRDefault="00BB5C45" w:rsidP="00BB5C45">
      <w:pPr>
        <w:jc w:val="both"/>
        <w:rPr>
          <w:rFonts w:ascii="Arial" w:hAnsi="Arial" w:cs="Arial"/>
          <w:sz w:val="20"/>
          <w:szCs w:val="20"/>
        </w:rPr>
      </w:pPr>
      <w:r w:rsidRPr="00BB5C45">
        <w:rPr>
          <w:rFonts w:ascii="Arial" w:hAnsi="Arial" w:cs="Arial"/>
          <w:b/>
          <w:sz w:val="20"/>
          <w:szCs w:val="20"/>
        </w:rPr>
        <w:t>(2)</w:t>
      </w:r>
      <w:r w:rsidRPr="00BB5C45">
        <w:rPr>
          <w:rFonts w:ascii="Arial" w:hAnsi="Arial" w:cs="Arial"/>
          <w:sz w:val="20"/>
          <w:szCs w:val="20"/>
        </w:rPr>
        <w:t xml:space="preserve"> …………………………, със седалище и адрес на управление: …………………………….., вписан в търговския регистър при Агенция по вписванията с ЕИК: …………….., представлявано от ……………………., в качеството му Управител на „Индустриални суровини“ ЕООД, наричано по-долу за краткост  „</w:t>
      </w:r>
      <w:r w:rsidRPr="00BB5C45">
        <w:rPr>
          <w:rFonts w:ascii="Arial" w:hAnsi="Arial" w:cs="Arial"/>
          <w:b/>
          <w:sz w:val="20"/>
          <w:szCs w:val="20"/>
        </w:rPr>
        <w:t>КУПУВАЧ</w:t>
      </w:r>
      <w:r w:rsidRPr="00BB5C45">
        <w:rPr>
          <w:rFonts w:ascii="Arial" w:hAnsi="Arial" w:cs="Arial"/>
          <w:sz w:val="20"/>
          <w:szCs w:val="20"/>
        </w:rPr>
        <w:t>”, – притежаващ разрешение в съответствие със Закона за управление на отпадъците (</w:t>
      </w:r>
      <w:proofErr w:type="spellStart"/>
      <w:r w:rsidRPr="00BB5C45">
        <w:rPr>
          <w:rFonts w:ascii="Arial" w:hAnsi="Arial" w:cs="Arial"/>
          <w:sz w:val="20"/>
          <w:szCs w:val="20"/>
        </w:rPr>
        <w:t>обн</w:t>
      </w:r>
      <w:proofErr w:type="spellEnd"/>
      <w:r w:rsidRPr="00BB5C45">
        <w:rPr>
          <w:rFonts w:ascii="Arial" w:hAnsi="Arial" w:cs="Arial"/>
          <w:sz w:val="20"/>
          <w:szCs w:val="20"/>
        </w:rPr>
        <w:t xml:space="preserve">. ДВ бр. 53 от 13 юли 2012 г., изм. ДВ. бр.14 от 20 Февруари 2015 г.) за извършване на дейности по третиране /дейности по оползотворяване или обезвреждане, включително подготовка преди оползотворяване или обезвреждане/ на отпадъци с кодове: </w:t>
      </w:r>
    </w:p>
    <w:p w:rsidR="00BB5C45" w:rsidRPr="00BB5C45" w:rsidRDefault="00BB5C45" w:rsidP="00BB5C45">
      <w:pPr>
        <w:numPr>
          <w:ilvl w:val="0"/>
          <w:numId w:val="5"/>
        </w:numPr>
        <w:jc w:val="both"/>
        <w:rPr>
          <w:rFonts w:ascii="Arial" w:hAnsi="Arial" w:cs="Arial"/>
          <w:sz w:val="20"/>
          <w:szCs w:val="20"/>
        </w:rPr>
      </w:pPr>
      <w:r w:rsidRPr="00BB5C45">
        <w:rPr>
          <w:rFonts w:ascii="Arial" w:hAnsi="Arial" w:cs="Arial"/>
          <w:sz w:val="20"/>
          <w:szCs w:val="20"/>
        </w:rPr>
        <w:t>16 01 18 „Цветни метали“,</w:t>
      </w:r>
    </w:p>
    <w:p w:rsidR="00BB5C45" w:rsidRPr="00BB5C45" w:rsidRDefault="00BB5C45" w:rsidP="00BB5C45">
      <w:pPr>
        <w:numPr>
          <w:ilvl w:val="0"/>
          <w:numId w:val="5"/>
        </w:numPr>
        <w:jc w:val="both"/>
        <w:rPr>
          <w:rFonts w:ascii="Arial" w:hAnsi="Arial" w:cs="Arial"/>
          <w:sz w:val="20"/>
          <w:szCs w:val="20"/>
        </w:rPr>
      </w:pPr>
      <w:r w:rsidRPr="00BB5C45">
        <w:rPr>
          <w:rFonts w:ascii="Arial" w:hAnsi="Arial" w:cs="Arial"/>
          <w:sz w:val="20"/>
          <w:szCs w:val="20"/>
        </w:rPr>
        <w:t>19 10 02 „Отпадъци от цветни метали“,</w:t>
      </w:r>
    </w:p>
    <w:p w:rsidR="00BB5C45" w:rsidRPr="00BB5C45" w:rsidRDefault="00BB5C45" w:rsidP="00BB5C45">
      <w:pPr>
        <w:jc w:val="both"/>
        <w:rPr>
          <w:rFonts w:ascii="Arial" w:hAnsi="Arial" w:cs="Arial"/>
          <w:sz w:val="20"/>
          <w:szCs w:val="20"/>
        </w:rPr>
      </w:pPr>
      <w:r w:rsidRPr="00BB5C45">
        <w:rPr>
          <w:rFonts w:ascii="Arial" w:hAnsi="Arial" w:cs="Arial"/>
          <w:sz w:val="20"/>
          <w:szCs w:val="20"/>
        </w:rPr>
        <w:t xml:space="preserve"> от друга страна,</w:t>
      </w:r>
    </w:p>
    <w:p w:rsidR="00BB5C45" w:rsidRPr="00BB5C45" w:rsidRDefault="00BB5C45" w:rsidP="00BB5C45">
      <w:pPr>
        <w:jc w:val="both"/>
        <w:rPr>
          <w:rFonts w:ascii="Arial" w:hAnsi="Arial" w:cs="Arial"/>
          <w:sz w:val="20"/>
          <w:szCs w:val="20"/>
        </w:rPr>
      </w:pPr>
      <w:r w:rsidRPr="00BB5C45">
        <w:rPr>
          <w:rFonts w:ascii="Arial" w:hAnsi="Arial" w:cs="Arial"/>
          <w:sz w:val="20"/>
          <w:szCs w:val="20"/>
        </w:rPr>
        <w:t xml:space="preserve">на основание проведен търг с предмет: </w:t>
      </w:r>
      <w:r w:rsidRPr="00BB5C45">
        <w:rPr>
          <w:rFonts w:ascii="Arial" w:hAnsi="Arial" w:cs="Arial"/>
          <w:b/>
          <w:i/>
          <w:sz w:val="20"/>
          <w:szCs w:val="20"/>
        </w:rPr>
        <w:t>Изкупуване</w:t>
      </w:r>
      <w:r w:rsidRPr="00BB5C45">
        <w:rPr>
          <w:rFonts w:ascii="Arial" w:hAnsi="Arial" w:cs="Arial"/>
          <w:b/>
          <w:sz w:val="20"/>
          <w:szCs w:val="20"/>
        </w:rPr>
        <w:t xml:space="preserve"> </w:t>
      </w:r>
      <w:r w:rsidRPr="00BB5C45">
        <w:rPr>
          <w:rFonts w:ascii="Arial" w:hAnsi="Arial" w:cs="Arial"/>
          <w:b/>
          <w:i/>
          <w:sz w:val="20"/>
          <w:szCs w:val="20"/>
        </w:rPr>
        <w:t xml:space="preserve">на отпадъци от цветни метали, съдържащи се в кабел 110 </w:t>
      </w:r>
      <w:proofErr w:type="spellStart"/>
      <w:r w:rsidRPr="00BB5C45">
        <w:rPr>
          <w:rFonts w:ascii="Arial" w:hAnsi="Arial" w:cs="Arial"/>
          <w:b/>
          <w:i/>
          <w:sz w:val="20"/>
          <w:szCs w:val="20"/>
        </w:rPr>
        <w:t>kV</w:t>
      </w:r>
      <w:proofErr w:type="spellEnd"/>
      <w:r w:rsidRPr="00BB5C45">
        <w:rPr>
          <w:rFonts w:ascii="Arial" w:hAnsi="Arial" w:cs="Arial"/>
          <w:b/>
          <w:i/>
          <w:sz w:val="20"/>
          <w:szCs w:val="20"/>
        </w:rPr>
        <w:t>, собственост на „ЧЕЗ РАЗПРЕДЕЛЕНИЕ БЪЛГАРИЯ” АД</w:t>
      </w:r>
      <w:r w:rsidRPr="00BB5C45">
        <w:rPr>
          <w:rFonts w:ascii="Arial" w:hAnsi="Arial" w:cs="Arial"/>
          <w:sz w:val="20"/>
          <w:szCs w:val="20"/>
        </w:rPr>
        <w:t>, се сключи настоящият договор за следното:</w:t>
      </w:r>
    </w:p>
    <w:p w:rsidR="00BB5C45" w:rsidRPr="00BB5C45" w:rsidRDefault="00BB5C45" w:rsidP="00BB5C45">
      <w:pPr>
        <w:jc w:val="both"/>
        <w:rPr>
          <w:rFonts w:ascii="Arial" w:hAnsi="Arial" w:cs="Arial"/>
          <w:sz w:val="20"/>
          <w:szCs w:val="20"/>
        </w:rPr>
      </w:pP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І. ПРЕДМЕТ НА ДОГОВОРА</w:t>
      </w:r>
    </w:p>
    <w:p w:rsidR="00BB5C45" w:rsidRPr="00BB5C45" w:rsidRDefault="00BB5C45" w:rsidP="00BB5C45">
      <w:pPr>
        <w:jc w:val="both"/>
        <w:rPr>
          <w:rFonts w:ascii="Arial" w:hAnsi="Arial" w:cs="Arial"/>
          <w:sz w:val="20"/>
          <w:szCs w:val="20"/>
        </w:rPr>
      </w:pPr>
      <w:r w:rsidRPr="00BB5C45">
        <w:rPr>
          <w:rFonts w:ascii="Arial" w:hAnsi="Arial" w:cs="Arial"/>
          <w:b/>
          <w:bCs/>
          <w:sz w:val="20"/>
          <w:szCs w:val="20"/>
        </w:rPr>
        <w:t>1.</w:t>
      </w:r>
      <w:proofErr w:type="spellStart"/>
      <w:r w:rsidRPr="00BB5C45">
        <w:rPr>
          <w:rFonts w:ascii="Arial" w:hAnsi="Arial" w:cs="Arial"/>
          <w:b/>
          <w:bCs/>
          <w:sz w:val="20"/>
          <w:szCs w:val="20"/>
        </w:rPr>
        <w:t>1</w:t>
      </w:r>
      <w:proofErr w:type="spellEnd"/>
      <w:r w:rsidRPr="00BB5C45">
        <w:rPr>
          <w:rFonts w:ascii="Arial" w:hAnsi="Arial" w:cs="Arial"/>
          <w:sz w:val="20"/>
          <w:szCs w:val="20"/>
        </w:rPr>
        <w:t xml:space="preserve">. </w:t>
      </w:r>
      <w:r w:rsidRPr="00BB5C45">
        <w:rPr>
          <w:rFonts w:ascii="Arial" w:hAnsi="Arial" w:cs="Arial"/>
          <w:b/>
          <w:sz w:val="20"/>
          <w:szCs w:val="20"/>
        </w:rPr>
        <w:t>ПРОДАВАЧЪТ</w:t>
      </w:r>
      <w:r w:rsidRPr="00BB5C45">
        <w:rPr>
          <w:rFonts w:ascii="Arial" w:hAnsi="Arial" w:cs="Arial"/>
          <w:sz w:val="20"/>
          <w:szCs w:val="20"/>
        </w:rPr>
        <w:t xml:space="preserve"> продава на </w:t>
      </w:r>
      <w:r w:rsidRPr="00BB5C45">
        <w:rPr>
          <w:rFonts w:ascii="Arial" w:hAnsi="Arial" w:cs="Arial"/>
          <w:b/>
          <w:sz w:val="20"/>
          <w:szCs w:val="20"/>
        </w:rPr>
        <w:t>КУПУВАЧА</w:t>
      </w:r>
      <w:r w:rsidRPr="00BB5C45">
        <w:rPr>
          <w:rFonts w:ascii="Arial" w:hAnsi="Arial" w:cs="Arial"/>
          <w:sz w:val="20"/>
          <w:szCs w:val="20"/>
        </w:rPr>
        <w:t xml:space="preserve"> пакет от цветни метали, съдържащи се в технологичен отпадък „кабел 110 </w:t>
      </w:r>
      <w:r w:rsidRPr="00BB5C45">
        <w:rPr>
          <w:rFonts w:ascii="Arial" w:hAnsi="Arial" w:cs="Arial"/>
          <w:sz w:val="20"/>
          <w:szCs w:val="20"/>
          <w:lang w:val="en-US"/>
        </w:rPr>
        <w:t>kV</w:t>
      </w:r>
      <w:r w:rsidRPr="00BB5C45">
        <w:rPr>
          <w:rFonts w:ascii="Arial" w:hAnsi="Arial" w:cs="Arial"/>
          <w:sz w:val="20"/>
          <w:szCs w:val="20"/>
        </w:rPr>
        <w:t xml:space="preserve">“, а именно мед и </w:t>
      </w:r>
      <w:r w:rsidR="00391FCA">
        <w:rPr>
          <w:rFonts w:ascii="Arial" w:hAnsi="Arial" w:cs="Arial"/>
          <w:sz w:val="20"/>
          <w:szCs w:val="20"/>
        </w:rPr>
        <w:t>алуминий</w:t>
      </w:r>
      <w:r w:rsidRPr="00BB5C45">
        <w:rPr>
          <w:rFonts w:ascii="Arial" w:hAnsi="Arial" w:cs="Arial"/>
          <w:sz w:val="20"/>
          <w:szCs w:val="20"/>
        </w:rPr>
        <w:t>.</w:t>
      </w:r>
    </w:p>
    <w:p w:rsidR="00BB5C45" w:rsidRPr="00BB5C45" w:rsidRDefault="00BB5C45" w:rsidP="00BB5C45">
      <w:pPr>
        <w:pStyle w:val="CommentText"/>
        <w:jc w:val="both"/>
        <w:rPr>
          <w:rFonts w:ascii="Arial" w:hAnsi="Arial" w:cs="Arial"/>
        </w:rPr>
      </w:pPr>
      <w:r w:rsidRPr="00BB5C45">
        <w:rPr>
          <w:rFonts w:ascii="Arial" w:hAnsi="Arial" w:cs="Arial"/>
          <w:b/>
        </w:rPr>
        <w:t>1.2.</w:t>
      </w:r>
      <w:r w:rsidRPr="00BB5C45">
        <w:rPr>
          <w:rFonts w:ascii="Arial" w:hAnsi="Arial" w:cs="Arial"/>
        </w:rPr>
        <w:t xml:space="preserve"> Предаването на отпадъците се извършва във вида, за който </w:t>
      </w:r>
      <w:r w:rsidRPr="00BB5C45">
        <w:rPr>
          <w:rFonts w:ascii="Arial" w:hAnsi="Arial" w:cs="Arial"/>
          <w:b/>
        </w:rPr>
        <w:t>КУПУВАЧЪТ</w:t>
      </w:r>
      <w:r w:rsidRPr="00BB5C45">
        <w:rPr>
          <w:rFonts w:ascii="Arial" w:hAnsi="Arial" w:cs="Arial"/>
        </w:rPr>
        <w:t xml:space="preserve"> е уведомен преди сключването на настоящия договор и се удостоверява чрез </w:t>
      </w:r>
      <w:proofErr w:type="spellStart"/>
      <w:r w:rsidRPr="00BB5C45">
        <w:rPr>
          <w:rFonts w:ascii="Arial" w:hAnsi="Arial" w:cs="Arial"/>
        </w:rPr>
        <w:t>приемо-предавателни</w:t>
      </w:r>
      <w:proofErr w:type="spellEnd"/>
      <w:r w:rsidRPr="00BB5C45">
        <w:rPr>
          <w:rFonts w:ascii="Arial" w:hAnsi="Arial" w:cs="Arial"/>
        </w:rPr>
        <w:t xml:space="preserve"> протоколи, подписани от страните по този договор или техни упълномощени представители. Предаването на отпадъците, съдържащи се в кабела по 1.</w:t>
      </w:r>
      <w:proofErr w:type="spellStart"/>
      <w:r w:rsidRPr="00BB5C45">
        <w:rPr>
          <w:rFonts w:ascii="Arial" w:hAnsi="Arial" w:cs="Arial"/>
        </w:rPr>
        <w:t>1</w:t>
      </w:r>
      <w:proofErr w:type="spellEnd"/>
      <w:r w:rsidRPr="00BB5C45">
        <w:rPr>
          <w:rFonts w:ascii="Arial" w:hAnsi="Arial" w:cs="Arial"/>
        </w:rPr>
        <w:t>., става на няколко етапа, като за всеки един от тях се спазва процедурата, описана по-долу.</w:t>
      </w:r>
    </w:p>
    <w:p w:rsidR="00BB5C45" w:rsidRPr="00BB5C45" w:rsidRDefault="00BB5C45" w:rsidP="00BB5C45">
      <w:pPr>
        <w:jc w:val="both"/>
        <w:rPr>
          <w:rFonts w:ascii="Arial" w:hAnsi="Arial" w:cs="Arial"/>
          <w:sz w:val="20"/>
          <w:szCs w:val="20"/>
        </w:rPr>
      </w:pPr>
      <w:r w:rsidRPr="00BB5C45">
        <w:rPr>
          <w:rFonts w:ascii="Arial" w:hAnsi="Arial" w:cs="Arial"/>
          <w:b/>
          <w:sz w:val="20"/>
          <w:szCs w:val="20"/>
        </w:rPr>
        <w:t>1.3.</w:t>
      </w:r>
      <w:r w:rsidRPr="00BB5C45">
        <w:rPr>
          <w:rFonts w:ascii="Arial" w:hAnsi="Arial" w:cs="Arial"/>
          <w:sz w:val="20"/>
          <w:szCs w:val="20"/>
        </w:rPr>
        <w:t xml:space="preserve"> Преди предаването на кабела, се сформира комисия с представители на двете страни, за уточняване на точните количества цветни метали в 1 линеен метър кабел 110 </w:t>
      </w:r>
      <w:proofErr w:type="spellStart"/>
      <w:r w:rsidRPr="00BB5C45">
        <w:rPr>
          <w:rFonts w:ascii="Arial" w:hAnsi="Arial" w:cs="Arial"/>
          <w:sz w:val="20"/>
          <w:szCs w:val="20"/>
        </w:rPr>
        <w:t>kV</w:t>
      </w:r>
      <w:proofErr w:type="spellEnd"/>
      <w:r w:rsidRPr="00BB5C45">
        <w:rPr>
          <w:rFonts w:ascii="Arial" w:hAnsi="Arial" w:cs="Arial"/>
          <w:sz w:val="20"/>
          <w:szCs w:val="20"/>
        </w:rPr>
        <w:t xml:space="preserve"> – на сертифицирана везна. На база на получените резултати, се правят </w:t>
      </w:r>
      <w:proofErr w:type="spellStart"/>
      <w:r w:rsidRPr="00BB5C45">
        <w:rPr>
          <w:rFonts w:ascii="Arial" w:hAnsi="Arial" w:cs="Arial"/>
          <w:sz w:val="20"/>
          <w:szCs w:val="20"/>
        </w:rPr>
        <w:t>последващите</w:t>
      </w:r>
      <w:proofErr w:type="spellEnd"/>
      <w:r w:rsidRPr="00BB5C45">
        <w:rPr>
          <w:rFonts w:ascii="Arial" w:hAnsi="Arial" w:cs="Arial"/>
          <w:sz w:val="20"/>
          <w:szCs w:val="20"/>
        </w:rPr>
        <w:t xml:space="preserve"> калкулации. </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1.4. </w:t>
      </w:r>
      <w:r w:rsidRPr="00BB5C45">
        <w:rPr>
          <w:rFonts w:ascii="Arial" w:hAnsi="Arial" w:cs="Arial"/>
          <w:sz w:val="20"/>
          <w:szCs w:val="20"/>
        </w:rPr>
        <w:t xml:space="preserve">Предаването на отпадъците става след писмено уведомление от страна на </w:t>
      </w:r>
      <w:r w:rsidRPr="00BB5C45">
        <w:rPr>
          <w:rFonts w:ascii="Arial" w:hAnsi="Arial" w:cs="Arial"/>
          <w:b/>
          <w:sz w:val="20"/>
          <w:szCs w:val="20"/>
        </w:rPr>
        <w:t>ПРОДАВАЧА</w:t>
      </w:r>
      <w:r w:rsidRPr="00BB5C45">
        <w:rPr>
          <w:rFonts w:ascii="Arial" w:hAnsi="Arial" w:cs="Arial"/>
          <w:sz w:val="20"/>
          <w:szCs w:val="20"/>
        </w:rPr>
        <w:t xml:space="preserve"> до </w:t>
      </w:r>
      <w:r w:rsidRPr="00BB5C45">
        <w:rPr>
          <w:rFonts w:ascii="Arial" w:hAnsi="Arial" w:cs="Arial"/>
          <w:b/>
          <w:sz w:val="20"/>
          <w:szCs w:val="20"/>
        </w:rPr>
        <w:t>КУПУВАЧА</w:t>
      </w:r>
      <w:r w:rsidRPr="00BB5C45">
        <w:rPr>
          <w:rFonts w:ascii="Arial" w:hAnsi="Arial" w:cs="Arial"/>
          <w:sz w:val="20"/>
          <w:szCs w:val="20"/>
        </w:rPr>
        <w:t xml:space="preserve"> с прогнозното количество кабел и неговата стойност, който се предвижда да се предаде през съответния следващ период.</w:t>
      </w:r>
    </w:p>
    <w:p w:rsidR="00BB5C45" w:rsidRPr="00BB5C45" w:rsidRDefault="00BB5C45" w:rsidP="00BB5C45">
      <w:pPr>
        <w:jc w:val="both"/>
        <w:rPr>
          <w:rFonts w:ascii="Arial" w:hAnsi="Arial" w:cs="Arial"/>
          <w:b/>
          <w:sz w:val="20"/>
          <w:szCs w:val="20"/>
        </w:rPr>
      </w:pPr>
      <w:r w:rsidRPr="00BB5C45">
        <w:rPr>
          <w:rFonts w:ascii="Arial" w:hAnsi="Arial" w:cs="Arial"/>
          <w:b/>
          <w:sz w:val="20"/>
          <w:szCs w:val="20"/>
        </w:rPr>
        <w:t xml:space="preserve">1.5. ПРОДАВАЧЪТ </w:t>
      </w:r>
      <w:r w:rsidRPr="00BB5C45">
        <w:rPr>
          <w:rFonts w:ascii="Arial" w:hAnsi="Arial" w:cs="Arial"/>
          <w:sz w:val="20"/>
          <w:szCs w:val="20"/>
        </w:rPr>
        <w:t>изпраща съобщения на</w:t>
      </w:r>
      <w:r w:rsidRPr="00BB5C45">
        <w:rPr>
          <w:rFonts w:ascii="Arial" w:hAnsi="Arial" w:cs="Arial"/>
          <w:b/>
          <w:sz w:val="20"/>
          <w:szCs w:val="20"/>
        </w:rPr>
        <w:t xml:space="preserve"> КУПУВАЧА </w:t>
      </w:r>
      <w:r w:rsidRPr="00BB5C45">
        <w:rPr>
          <w:rFonts w:ascii="Arial" w:hAnsi="Arial" w:cs="Arial"/>
          <w:sz w:val="20"/>
          <w:szCs w:val="20"/>
        </w:rPr>
        <w:t xml:space="preserve">за място дата и час на предаване на съответното количество кабел. </w:t>
      </w:r>
      <w:r w:rsidRPr="00BB5C45">
        <w:rPr>
          <w:rFonts w:ascii="Arial" w:hAnsi="Arial" w:cs="Arial"/>
          <w:b/>
          <w:sz w:val="20"/>
          <w:szCs w:val="20"/>
        </w:rPr>
        <w:t xml:space="preserve">ПРОДАВАЧЪТ </w:t>
      </w:r>
      <w:r w:rsidRPr="00BB5C45">
        <w:rPr>
          <w:rFonts w:ascii="Arial" w:hAnsi="Arial" w:cs="Arial"/>
          <w:sz w:val="20"/>
          <w:szCs w:val="20"/>
        </w:rPr>
        <w:t xml:space="preserve">изпраща съобщението до </w:t>
      </w:r>
      <w:r w:rsidRPr="00BB5C45">
        <w:rPr>
          <w:rFonts w:ascii="Arial" w:hAnsi="Arial" w:cs="Arial"/>
          <w:b/>
          <w:sz w:val="20"/>
          <w:szCs w:val="20"/>
        </w:rPr>
        <w:t xml:space="preserve">КУПУВАЧА </w:t>
      </w:r>
      <w:r w:rsidRPr="00BB5C45">
        <w:rPr>
          <w:rFonts w:ascii="Arial" w:hAnsi="Arial" w:cs="Arial"/>
          <w:sz w:val="20"/>
          <w:szCs w:val="20"/>
        </w:rPr>
        <w:t>в деня,  предхождащ</w:t>
      </w:r>
      <w:r w:rsidRPr="00BB5C45">
        <w:rPr>
          <w:rFonts w:ascii="Arial" w:hAnsi="Arial" w:cs="Arial"/>
          <w:b/>
          <w:sz w:val="20"/>
          <w:szCs w:val="20"/>
        </w:rPr>
        <w:t xml:space="preserve"> </w:t>
      </w:r>
      <w:r w:rsidRPr="00BB5C45">
        <w:rPr>
          <w:rFonts w:ascii="Arial" w:hAnsi="Arial" w:cs="Arial"/>
          <w:sz w:val="20"/>
          <w:szCs w:val="20"/>
        </w:rPr>
        <w:t>всяко фактическо предаване на кабели.</w:t>
      </w:r>
    </w:p>
    <w:p w:rsidR="00BB5C45" w:rsidRPr="00BB5C45" w:rsidRDefault="00BB5C45" w:rsidP="00BB5C45">
      <w:pPr>
        <w:jc w:val="both"/>
        <w:outlineLvl w:val="0"/>
        <w:rPr>
          <w:rFonts w:ascii="Arial" w:hAnsi="Arial" w:cs="Arial"/>
          <w:b/>
          <w:sz w:val="20"/>
          <w:szCs w:val="20"/>
        </w:rPr>
      </w:pP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ІІ. ЦЕНА И НАЧИН НА ПЛАЩАНЕ</w:t>
      </w:r>
    </w:p>
    <w:p w:rsidR="00BB5C45" w:rsidRPr="00BB5C45" w:rsidRDefault="00BB5C45" w:rsidP="00BB5C45">
      <w:pPr>
        <w:jc w:val="both"/>
        <w:rPr>
          <w:rFonts w:ascii="Arial" w:hAnsi="Arial" w:cs="Arial"/>
          <w:sz w:val="20"/>
          <w:szCs w:val="20"/>
        </w:rPr>
      </w:pPr>
      <w:r w:rsidRPr="00BB5C45">
        <w:rPr>
          <w:rFonts w:ascii="Arial" w:hAnsi="Arial" w:cs="Arial"/>
          <w:b/>
          <w:sz w:val="20"/>
          <w:szCs w:val="20"/>
        </w:rPr>
        <w:t>2.1. КУПУВАЧЪТ</w:t>
      </w:r>
      <w:r w:rsidRPr="00BB5C45">
        <w:rPr>
          <w:rFonts w:ascii="Arial" w:hAnsi="Arial" w:cs="Arial"/>
          <w:sz w:val="20"/>
          <w:szCs w:val="20"/>
        </w:rPr>
        <w:t xml:space="preserve"> заплаща на </w:t>
      </w:r>
      <w:r w:rsidRPr="00BB5C45">
        <w:rPr>
          <w:rFonts w:ascii="Arial" w:hAnsi="Arial" w:cs="Arial"/>
          <w:b/>
          <w:sz w:val="20"/>
          <w:szCs w:val="20"/>
        </w:rPr>
        <w:t>ПРОДАВАЧА</w:t>
      </w:r>
      <w:r w:rsidRPr="00BB5C45">
        <w:rPr>
          <w:rFonts w:ascii="Arial" w:hAnsi="Arial" w:cs="Arial"/>
          <w:sz w:val="20"/>
          <w:szCs w:val="20"/>
        </w:rPr>
        <w:t xml:space="preserve"> цена в размер както следва:</w:t>
      </w:r>
    </w:p>
    <w:p w:rsidR="00BB5C45" w:rsidRPr="00BB5C45" w:rsidRDefault="00BB5C45" w:rsidP="00BB5C45">
      <w:pPr>
        <w:jc w:val="both"/>
        <w:rPr>
          <w:rFonts w:ascii="Arial" w:hAnsi="Arial" w:cs="Arial"/>
          <w:sz w:val="20"/>
          <w:szCs w:val="20"/>
        </w:rPr>
      </w:pPr>
      <w:r w:rsidRPr="00BB5C45">
        <w:rPr>
          <w:rFonts w:ascii="Arial" w:hAnsi="Arial" w:cs="Arial"/>
          <w:b/>
          <w:sz w:val="20"/>
          <w:szCs w:val="20"/>
        </w:rPr>
        <w:t>Мед</w:t>
      </w:r>
      <w:r w:rsidRPr="00BB5C45">
        <w:rPr>
          <w:rFonts w:ascii="Arial" w:hAnsi="Arial" w:cs="Arial"/>
          <w:sz w:val="20"/>
          <w:szCs w:val="20"/>
        </w:rPr>
        <w:t xml:space="preserve"> - цена в лева за килограм равна на: …</w:t>
      </w:r>
      <w:r w:rsidR="00E06496">
        <w:rPr>
          <w:rFonts w:ascii="Arial" w:hAnsi="Arial" w:cs="Arial"/>
          <w:sz w:val="20"/>
          <w:szCs w:val="20"/>
        </w:rPr>
        <w:t>…..</w:t>
      </w:r>
      <w:r w:rsidRPr="00BB5C45">
        <w:rPr>
          <w:rFonts w:ascii="Arial" w:hAnsi="Arial" w:cs="Arial"/>
          <w:sz w:val="20"/>
          <w:szCs w:val="20"/>
        </w:rPr>
        <w:t>……</w:t>
      </w:r>
      <w:r w:rsidR="00E06496">
        <w:rPr>
          <w:rFonts w:ascii="Arial" w:hAnsi="Arial" w:cs="Arial"/>
          <w:sz w:val="20"/>
          <w:szCs w:val="20"/>
        </w:rPr>
        <w:t xml:space="preserve"> </w:t>
      </w:r>
      <w:r w:rsidRPr="00BB5C45">
        <w:rPr>
          <w:rFonts w:ascii="Arial" w:hAnsi="Arial" w:cs="Arial"/>
          <w:sz w:val="20"/>
          <w:szCs w:val="20"/>
        </w:rPr>
        <w:t xml:space="preserve">% от цената за тон в долари на САЩ за </w:t>
      </w:r>
      <w:proofErr w:type="spellStart"/>
      <w:r w:rsidRPr="00BB5C45">
        <w:rPr>
          <w:rFonts w:ascii="Arial" w:hAnsi="Arial" w:cs="Arial"/>
          <w:sz w:val="20"/>
          <w:szCs w:val="20"/>
        </w:rPr>
        <w:t>cash</w:t>
      </w:r>
      <w:proofErr w:type="spellEnd"/>
      <w:r w:rsidRPr="00BB5C45">
        <w:rPr>
          <w:rFonts w:ascii="Arial" w:hAnsi="Arial" w:cs="Arial"/>
          <w:sz w:val="20"/>
          <w:szCs w:val="20"/>
        </w:rPr>
        <w:t xml:space="preserve"> </w:t>
      </w:r>
      <w:proofErr w:type="spellStart"/>
      <w:r w:rsidRPr="00BB5C45">
        <w:rPr>
          <w:rFonts w:ascii="Arial" w:hAnsi="Arial" w:cs="Arial"/>
          <w:sz w:val="20"/>
          <w:szCs w:val="20"/>
        </w:rPr>
        <w:t>seller</w:t>
      </w:r>
      <w:proofErr w:type="spellEnd"/>
      <w:r w:rsidRPr="00BB5C45">
        <w:rPr>
          <w:rFonts w:ascii="Arial" w:hAnsi="Arial" w:cs="Arial"/>
          <w:sz w:val="20"/>
          <w:szCs w:val="20"/>
        </w:rPr>
        <w:t xml:space="preserve"> </w:t>
      </w:r>
      <w:proofErr w:type="spellStart"/>
      <w:r w:rsidRPr="00BB5C45">
        <w:rPr>
          <w:rFonts w:ascii="Arial" w:hAnsi="Arial" w:cs="Arial"/>
          <w:sz w:val="20"/>
          <w:szCs w:val="20"/>
        </w:rPr>
        <w:t>and</w:t>
      </w:r>
      <w:proofErr w:type="spellEnd"/>
      <w:r w:rsidRPr="00BB5C45">
        <w:rPr>
          <w:rFonts w:ascii="Arial" w:hAnsi="Arial" w:cs="Arial"/>
          <w:sz w:val="20"/>
          <w:szCs w:val="20"/>
        </w:rPr>
        <w:t xml:space="preserve"> </w:t>
      </w:r>
      <w:proofErr w:type="spellStart"/>
      <w:r w:rsidRPr="00BB5C45">
        <w:rPr>
          <w:rFonts w:ascii="Arial" w:hAnsi="Arial" w:cs="Arial"/>
          <w:sz w:val="20"/>
          <w:szCs w:val="20"/>
        </w:rPr>
        <w:t>settlement</w:t>
      </w:r>
      <w:proofErr w:type="spellEnd"/>
      <w:r w:rsidRPr="00BB5C45">
        <w:rPr>
          <w:rFonts w:ascii="Arial" w:hAnsi="Arial" w:cs="Arial"/>
          <w:sz w:val="20"/>
          <w:szCs w:val="20"/>
        </w:rPr>
        <w:t xml:space="preserve"> на LME за мед в долари на САЩ за понеделника в седмицата, през която се предават отпадъците, умножена по фиксинга за долари на САЩ за същия понеделник на Българската народна банка (БНБ) и разделена на 1000 /хиляда/.</w:t>
      </w:r>
    </w:p>
    <w:p w:rsidR="00BB5C45" w:rsidRPr="00BB5C45" w:rsidRDefault="00E06496" w:rsidP="00BB5C45">
      <w:pPr>
        <w:jc w:val="both"/>
        <w:rPr>
          <w:rFonts w:ascii="Arial" w:hAnsi="Arial" w:cs="Arial"/>
          <w:sz w:val="20"/>
          <w:szCs w:val="20"/>
        </w:rPr>
      </w:pPr>
      <w:r>
        <w:rPr>
          <w:rFonts w:ascii="Arial" w:hAnsi="Arial" w:cs="Arial"/>
          <w:b/>
          <w:sz w:val="20"/>
          <w:szCs w:val="20"/>
        </w:rPr>
        <w:t>Олово</w:t>
      </w:r>
      <w:r w:rsidR="00BB5C45" w:rsidRPr="00BB5C45">
        <w:rPr>
          <w:rFonts w:ascii="Arial" w:hAnsi="Arial" w:cs="Arial"/>
          <w:b/>
          <w:sz w:val="20"/>
          <w:szCs w:val="20"/>
        </w:rPr>
        <w:t xml:space="preserve"> - </w:t>
      </w:r>
      <w:r w:rsidR="00BB5C45" w:rsidRPr="00BB5C45">
        <w:rPr>
          <w:rFonts w:ascii="Arial" w:hAnsi="Arial" w:cs="Arial"/>
          <w:sz w:val="20"/>
          <w:szCs w:val="20"/>
        </w:rPr>
        <w:t>цена в лева за килограм равна на: …</w:t>
      </w:r>
      <w:r>
        <w:rPr>
          <w:rFonts w:ascii="Arial" w:hAnsi="Arial" w:cs="Arial"/>
          <w:sz w:val="20"/>
          <w:szCs w:val="20"/>
        </w:rPr>
        <w:t>…..</w:t>
      </w:r>
      <w:r w:rsidR="00BB5C45" w:rsidRPr="00BB5C45">
        <w:rPr>
          <w:rFonts w:ascii="Arial" w:hAnsi="Arial" w:cs="Arial"/>
          <w:sz w:val="20"/>
          <w:szCs w:val="20"/>
        </w:rPr>
        <w:t>……</w:t>
      </w:r>
      <w:r>
        <w:rPr>
          <w:rFonts w:ascii="Arial" w:hAnsi="Arial" w:cs="Arial"/>
          <w:sz w:val="20"/>
          <w:szCs w:val="20"/>
        </w:rPr>
        <w:t xml:space="preserve"> </w:t>
      </w:r>
      <w:r w:rsidR="00BB5C45" w:rsidRPr="00BB5C45">
        <w:rPr>
          <w:rFonts w:ascii="Arial" w:hAnsi="Arial" w:cs="Arial"/>
          <w:sz w:val="20"/>
          <w:szCs w:val="20"/>
        </w:rPr>
        <w:t xml:space="preserve">% от цената за тон в долари на САЩ за </w:t>
      </w:r>
      <w:r w:rsidR="00422280">
        <w:rPr>
          <w:rFonts w:ascii="Arial" w:hAnsi="Arial" w:cs="Arial"/>
          <w:sz w:val="20"/>
          <w:szCs w:val="20"/>
        </w:rPr>
        <w:t>олово</w:t>
      </w:r>
      <w:r w:rsidR="00BB5C45" w:rsidRPr="00BB5C45">
        <w:rPr>
          <w:rFonts w:ascii="Arial" w:hAnsi="Arial" w:cs="Arial"/>
          <w:sz w:val="20"/>
          <w:szCs w:val="20"/>
        </w:rPr>
        <w:t xml:space="preserve"> </w:t>
      </w:r>
      <w:proofErr w:type="spellStart"/>
      <w:r w:rsidR="00BB5C45" w:rsidRPr="00BB5C45">
        <w:rPr>
          <w:rFonts w:ascii="Arial" w:hAnsi="Arial" w:cs="Arial"/>
          <w:sz w:val="20"/>
          <w:szCs w:val="20"/>
        </w:rPr>
        <w:t>cash</w:t>
      </w:r>
      <w:proofErr w:type="spellEnd"/>
      <w:r w:rsidR="00BB5C45" w:rsidRPr="00BB5C45">
        <w:rPr>
          <w:rFonts w:ascii="Arial" w:hAnsi="Arial" w:cs="Arial"/>
          <w:sz w:val="20"/>
          <w:szCs w:val="20"/>
        </w:rPr>
        <w:t xml:space="preserve"> </w:t>
      </w:r>
      <w:proofErr w:type="spellStart"/>
      <w:r w:rsidR="00BB5C45" w:rsidRPr="00BB5C45">
        <w:rPr>
          <w:rFonts w:ascii="Arial" w:hAnsi="Arial" w:cs="Arial"/>
          <w:sz w:val="20"/>
          <w:szCs w:val="20"/>
        </w:rPr>
        <w:t>seller</w:t>
      </w:r>
      <w:proofErr w:type="spellEnd"/>
      <w:r w:rsidR="00BB5C45" w:rsidRPr="00BB5C45">
        <w:rPr>
          <w:rFonts w:ascii="Arial" w:hAnsi="Arial" w:cs="Arial"/>
          <w:sz w:val="20"/>
          <w:szCs w:val="20"/>
        </w:rPr>
        <w:t xml:space="preserve"> </w:t>
      </w:r>
      <w:proofErr w:type="spellStart"/>
      <w:r w:rsidR="00BB5C45" w:rsidRPr="00BB5C45">
        <w:rPr>
          <w:rFonts w:ascii="Arial" w:hAnsi="Arial" w:cs="Arial"/>
          <w:sz w:val="20"/>
          <w:szCs w:val="20"/>
        </w:rPr>
        <w:t>and</w:t>
      </w:r>
      <w:proofErr w:type="spellEnd"/>
      <w:r w:rsidR="00BB5C45" w:rsidRPr="00BB5C45">
        <w:rPr>
          <w:rFonts w:ascii="Arial" w:hAnsi="Arial" w:cs="Arial"/>
          <w:sz w:val="20"/>
          <w:szCs w:val="20"/>
        </w:rPr>
        <w:t xml:space="preserve"> </w:t>
      </w:r>
      <w:proofErr w:type="spellStart"/>
      <w:r w:rsidR="00BB5C45" w:rsidRPr="00BB5C45">
        <w:rPr>
          <w:rFonts w:ascii="Arial" w:hAnsi="Arial" w:cs="Arial"/>
          <w:sz w:val="20"/>
          <w:szCs w:val="20"/>
        </w:rPr>
        <w:t>settlement</w:t>
      </w:r>
      <w:proofErr w:type="spellEnd"/>
      <w:r w:rsidR="00BB5C45" w:rsidRPr="00BB5C45">
        <w:rPr>
          <w:rFonts w:ascii="Arial" w:hAnsi="Arial" w:cs="Arial"/>
          <w:sz w:val="20"/>
          <w:szCs w:val="20"/>
        </w:rPr>
        <w:t xml:space="preserve"> на LME за понеделника в седмицата, през която се предават </w:t>
      </w:r>
      <w:r w:rsidR="00BB5C45" w:rsidRPr="00BB5C45">
        <w:rPr>
          <w:rFonts w:ascii="Arial" w:hAnsi="Arial" w:cs="Arial"/>
          <w:sz w:val="20"/>
          <w:szCs w:val="20"/>
        </w:rPr>
        <w:lastRenderedPageBreak/>
        <w:t>отпадъците, умножена по фиксинга за долари на САЩ за същия понеделник на БНБ и разделена на 1000 /хиляда/.</w:t>
      </w:r>
    </w:p>
    <w:p w:rsidR="00BB5C45" w:rsidRPr="00BB5C45" w:rsidRDefault="00BB5C45" w:rsidP="00BB5C45">
      <w:pPr>
        <w:jc w:val="both"/>
        <w:rPr>
          <w:rFonts w:ascii="Arial" w:hAnsi="Arial" w:cs="Arial"/>
          <w:sz w:val="20"/>
          <w:szCs w:val="20"/>
        </w:rPr>
      </w:pPr>
      <w:r w:rsidRPr="00BB5C45">
        <w:rPr>
          <w:rFonts w:ascii="Arial" w:hAnsi="Arial" w:cs="Arial"/>
          <w:b/>
          <w:sz w:val="20"/>
          <w:szCs w:val="20"/>
        </w:rPr>
        <w:t>2.</w:t>
      </w:r>
      <w:proofErr w:type="spellStart"/>
      <w:r w:rsidRPr="00BB5C45">
        <w:rPr>
          <w:rFonts w:ascii="Arial" w:hAnsi="Arial" w:cs="Arial"/>
          <w:b/>
          <w:sz w:val="20"/>
          <w:szCs w:val="20"/>
        </w:rPr>
        <w:t>2</w:t>
      </w:r>
      <w:proofErr w:type="spellEnd"/>
      <w:r w:rsidRPr="00BB5C45">
        <w:rPr>
          <w:rFonts w:ascii="Arial" w:hAnsi="Arial" w:cs="Arial"/>
          <w:b/>
          <w:sz w:val="20"/>
          <w:szCs w:val="20"/>
        </w:rPr>
        <w:t>.</w:t>
      </w:r>
      <w:r w:rsidRPr="00BB5C45">
        <w:rPr>
          <w:rFonts w:ascii="Arial" w:hAnsi="Arial" w:cs="Arial"/>
          <w:sz w:val="20"/>
          <w:szCs w:val="20"/>
        </w:rPr>
        <w:t xml:space="preserve"> Всички единични цени, записани в т. 2.1</w:t>
      </w:r>
      <w:r w:rsidRPr="00BB5C45">
        <w:rPr>
          <w:rFonts w:ascii="Arial" w:hAnsi="Arial" w:cs="Arial"/>
          <w:sz w:val="20"/>
          <w:szCs w:val="20"/>
          <w:lang w:val="en-US"/>
        </w:rPr>
        <w:t>,</w:t>
      </w:r>
      <w:r w:rsidRPr="00BB5C45">
        <w:rPr>
          <w:rFonts w:ascii="Arial" w:hAnsi="Arial" w:cs="Arial"/>
          <w:sz w:val="20"/>
          <w:szCs w:val="20"/>
        </w:rPr>
        <w:t xml:space="preserve"> са фиксирани за срока на действие на договора и не подлежат на актуализация.</w:t>
      </w:r>
    </w:p>
    <w:p w:rsidR="00BB5C45" w:rsidRPr="00BB5C45" w:rsidRDefault="00BB5C45" w:rsidP="00BB5C45">
      <w:pPr>
        <w:jc w:val="both"/>
        <w:rPr>
          <w:rFonts w:ascii="Arial" w:hAnsi="Arial" w:cs="Arial"/>
          <w:color w:val="FF0000"/>
          <w:sz w:val="20"/>
          <w:szCs w:val="20"/>
        </w:rPr>
      </w:pPr>
      <w:r w:rsidRPr="00BB5C45">
        <w:rPr>
          <w:rFonts w:ascii="Arial" w:hAnsi="Arial" w:cs="Arial"/>
          <w:b/>
          <w:sz w:val="20"/>
          <w:szCs w:val="20"/>
        </w:rPr>
        <w:t>2.3.</w:t>
      </w:r>
      <w:r w:rsidRPr="00BB5C45">
        <w:rPr>
          <w:rFonts w:ascii="Arial" w:hAnsi="Arial" w:cs="Arial"/>
          <w:sz w:val="20"/>
          <w:szCs w:val="20"/>
        </w:rPr>
        <w:t xml:space="preserve"> За сумата на продадените метали или извършеното авансово плащане </w:t>
      </w:r>
      <w:r w:rsidRPr="00BB5C45">
        <w:rPr>
          <w:rFonts w:ascii="Arial" w:hAnsi="Arial" w:cs="Arial"/>
          <w:b/>
          <w:sz w:val="20"/>
          <w:szCs w:val="20"/>
        </w:rPr>
        <w:t xml:space="preserve">ПРОДАВАЧЪТ </w:t>
      </w:r>
      <w:r w:rsidRPr="00BB5C45">
        <w:rPr>
          <w:rFonts w:ascii="Arial" w:hAnsi="Arial" w:cs="Arial"/>
          <w:sz w:val="20"/>
          <w:szCs w:val="20"/>
        </w:rPr>
        <w:t>издава фактура, съгласно изискванията на Закона за данък върху добавената стойност.</w:t>
      </w:r>
    </w:p>
    <w:p w:rsidR="00BB5C45" w:rsidRPr="00BB5C45" w:rsidRDefault="00BB5C45" w:rsidP="00BB5C45">
      <w:pPr>
        <w:jc w:val="both"/>
        <w:rPr>
          <w:rFonts w:ascii="Arial" w:hAnsi="Arial" w:cs="Arial"/>
          <w:b/>
          <w:sz w:val="20"/>
          <w:szCs w:val="20"/>
        </w:rPr>
      </w:pPr>
      <w:r w:rsidRPr="00BB5C45">
        <w:rPr>
          <w:rFonts w:ascii="Arial" w:hAnsi="Arial" w:cs="Arial"/>
          <w:b/>
          <w:sz w:val="20"/>
          <w:szCs w:val="20"/>
        </w:rPr>
        <w:t xml:space="preserve">2.4. </w:t>
      </w:r>
      <w:r w:rsidRPr="00BB5C45">
        <w:rPr>
          <w:rFonts w:ascii="Arial" w:hAnsi="Arial" w:cs="Arial"/>
          <w:sz w:val="20"/>
          <w:szCs w:val="20"/>
        </w:rPr>
        <w:t>Плащането се извършва по следния начин:</w:t>
      </w:r>
    </w:p>
    <w:p w:rsidR="00BB5C45" w:rsidRPr="00BB5C45" w:rsidRDefault="00BB5C45" w:rsidP="00BB5C45">
      <w:pPr>
        <w:jc w:val="both"/>
        <w:rPr>
          <w:rFonts w:ascii="Arial" w:hAnsi="Arial" w:cs="Arial"/>
          <w:sz w:val="20"/>
          <w:szCs w:val="20"/>
        </w:rPr>
      </w:pPr>
      <w:r w:rsidRPr="00BB5C45">
        <w:rPr>
          <w:rFonts w:ascii="Arial" w:hAnsi="Arial" w:cs="Arial"/>
          <w:sz w:val="20"/>
          <w:szCs w:val="20"/>
        </w:rPr>
        <w:t xml:space="preserve">До края на следващия работен след получаване на уведомлението по т. 1.4, </w:t>
      </w:r>
      <w:r w:rsidRPr="00BB5C45">
        <w:rPr>
          <w:rFonts w:ascii="Arial" w:hAnsi="Arial" w:cs="Arial"/>
          <w:b/>
          <w:sz w:val="20"/>
          <w:szCs w:val="20"/>
        </w:rPr>
        <w:t>КУПУВАЧЪТ</w:t>
      </w:r>
      <w:r w:rsidRPr="00BB5C45">
        <w:rPr>
          <w:rFonts w:ascii="Arial" w:hAnsi="Arial" w:cs="Arial"/>
          <w:sz w:val="20"/>
          <w:szCs w:val="20"/>
        </w:rPr>
        <w:t xml:space="preserve"> превежда авансово по сметката на </w:t>
      </w:r>
      <w:r w:rsidRPr="00BB5C45">
        <w:rPr>
          <w:rFonts w:ascii="Arial" w:hAnsi="Arial" w:cs="Arial"/>
          <w:b/>
          <w:sz w:val="20"/>
          <w:szCs w:val="20"/>
        </w:rPr>
        <w:t>ПРОДАВАЧА</w:t>
      </w:r>
      <w:r w:rsidRPr="00BB5C45">
        <w:rPr>
          <w:rFonts w:ascii="Arial" w:hAnsi="Arial" w:cs="Arial"/>
          <w:sz w:val="20"/>
          <w:szCs w:val="20"/>
        </w:rPr>
        <w:t xml:space="preserve"> 100% от стойността на кабелите, посочена в уведомлението. Цените, по които се остойностяват отпадъците, са съгласно т. 2.1. В случай, че има разлика между реално </w:t>
      </w:r>
      <w:proofErr w:type="spellStart"/>
      <w:r w:rsidRPr="00BB5C45">
        <w:rPr>
          <w:rFonts w:ascii="Arial" w:hAnsi="Arial" w:cs="Arial"/>
          <w:sz w:val="20"/>
          <w:szCs w:val="20"/>
        </w:rPr>
        <w:t>остойностеното</w:t>
      </w:r>
      <w:proofErr w:type="spellEnd"/>
      <w:r w:rsidRPr="00BB5C45">
        <w:rPr>
          <w:rFonts w:ascii="Arial" w:hAnsi="Arial" w:cs="Arial"/>
          <w:sz w:val="20"/>
          <w:szCs w:val="20"/>
        </w:rPr>
        <w:t xml:space="preserve"> и авансовия превод, то тя се прихваща/доплаща при следващо по ред плащане по предмета на договора.</w:t>
      </w:r>
    </w:p>
    <w:p w:rsidR="00BB5C45" w:rsidRPr="00BB5C45" w:rsidRDefault="00BB5C45" w:rsidP="00BB5C45">
      <w:pPr>
        <w:jc w:val="both"/>
        <w:rPr>
          <w:rFonts w:ascii="Arial" w:hAnsi="Arial" w:cs="Arial"/>
          <w:sz w:val="20"/>
          <w:szCs w:val="20"/>
        </w:rPr>
      </w:pPr>
      <w:r w:rsidRPr="00BB5C45">
        <w:rPr>
          <w:rFonts w:ascii="Arial" w:hAnsi="Arial" w:cs="Arial"/>
          <w:b/>
          <w:sz w:val="20"/>
          <w:szCs w:val="20"/>
        </w:rPr>
        <w:t>2.5.</w:t>
      </w:r>
      <w:r w:rsidRPr="00BB5C45">
        <w:rPr>
          <w:rFonts w:ascii="Arial" w:hAnsi="Arial" w:cs="Arial"/>
          <w:sz w:val="20"/>
          <w:szCs w:val="20"/>
        </w:rPr>
        <w:t xml:space="preserve"> След като</w:t>
      </w:r>
      <w:r w:rsidRPr="00BB5C45">
        <w:rPr>
          <w:rFonts w:ascii="Arial" w:hAnsi="Arial" w:cs="Arial"/>
          <w:b/>
          <w:sz w:val="20"/>
          <w:szCs w:val="20"/>
        </w:rPr>
        <w:t xml:space="preserve"> ПРОДАВАЧЪТ </w:t>
      </w:r>
      <w:r w:rsidRPr="00BB5C45">
        <w:rPr>
          <w:rFonts w:ascii="Arial" w:hAnsi="Arial" w:cs="Arial"/>
          <w:sz w:val="20"/>
          <w:szCs w:val="20"/>
        </w:rPr>
        <w:t>предаде количество кабел, уговорено за съответния етап, на стойност, равна на авансовото плащане направено от</w:t>
      </w:r>
      <w:r w:rsidRPr="00BB5C45">
        <w:rPr>
          <w:rFonts w:ascii="Arial" w:hAnsi="Arial" w:cs="Arial"/>
          <w:b/>
          <w:sz w:val="20"/>
          <w:szCs w:val="20"/>
        </w:rPr>
        <w:t xml:space="preserve"> КУПУВАЧА </w:t>
      </w:r>
      <w:r w:rsidRPr="00BB5C45">
        <w:rPr>
          <w:rFonts w:ascii="Arial" w:hAnsi="Arial" w:cs="Arial"/>
          <w:sz w:val="20"/>
          <w:szCs w:val="20"/>
        </w:rPr>
        <w:t xml:space="preserve">за същия етап, </w:t>
      </w:r>
      <w:r w:rsidRPr="00BB5C45">
        <w:rPr>
          <w:rFonts w:ascii="Arial" w:hAnsi="Arial" w:cs="Arial"/>
          <w:b/>
          <w:sz w:val="20"/>
          <w:szCs w:val="20"/>
        </w:rPr>
        <w:t>ПРОДАВАЧЪТ</w:t>
      </w:r>
      <w:r w:rsidRPr="00BB5C45">
        <w:rPr>
          <w:rFonts w:ascii="Arial" w:hAnsi="Arial" w:cs="Arial"/>
          <w:sz w:val="20"/>
          <w:szCs w:val="20"/>
        </w:rPr>
        <w:t xml:space="preserve"> изпраща ново уведомление по реда на т. 1.4, а</w:t>
      </w:r>
      <w:r w:rsidRPr="00BB5C45">
        <w:rPr>
          <w:rFonts w:ascii="Arial" w:hAnsi="Arial" w:cs="Arial"/>
          <w:b/>
          <w:sz w:val="20"/>
          <w:szCs w:val="20"/>
        </w:rPr>
        <w:t xml:space="preserve"> КУПУВАЧЪТ </w:t>
      </w:r>
      <w:r w:rsidRPr="00BB5C45">
        <w:rPr>
          <w:rFonts w:ascii="Arial" w:hAnsi="Arial" w:cs="Arial"/>
          <w:sz w:val="20"/>
          <w:szCs w:val="20"/>
        </w:rPr>
        <w:t>прави авансово плащане по реда на т. 2.4. за следващия етап до окончателното предаване на отпадъците, съдържащи се в кабела по т. 1.</w:t>
      </w:r>
      <w:proofErr w:type="spellStart"/>
      <w:r w:rsidRPr="00BB5C45">
        <w:rPr>
          <w:rFonts w:ascii="Arial" w:hAnsi="Arial" w:cs="Arial"/>
          <w:sz w:val="20"/>
          <w:szCs w:val="20"/>
        </w:rPr>
        <w:t>1</w:t>
      </w:r>
      <w:proofErr w:type="spellEnd"/>
      <w:r w:rsidRPr="00BB5C45">
        <w:rPr>
          <w:rFonts w:ascii="Arial" w:hAnsi="Arial" w:cs="Arial"/>
          <w:sz w:val="20"/>
          <w:szCs w:val="20"/>
        </w:rPr>
        <w:t>.</w:t>
      </w:r>
    </w:p>
    <w:p w:rsidR="00BB5C45" w:rsidRPr="00BB5C45" w:rsidRDefault="00BB5C45" w:rsidP="00BB5C45">
      <w:pPr>
        <w:jc w:val="both"/>
        <w:rPr>
          <w:rFonts w:ascii="Arial" w:hAnsi="Arial" w:cs="Arial"/>
          <w:sz w:val="20"/>
          <w:szCs w:val="20"/>
        </w:rPr>
      </w:pPr>
    </w:p>
    <w:p w:rsidR="00BB5C45" w:rsidRPr="00BB5C45" w:rsidRDefault="00BB5C45" w:rsidP="00BB5C45">
      <w:pPr>
        <w:jc w:val="both"/>
        <w:rPr>
          <w:rFonts w:ascii="Arial" w:hAnsi="Arial" w:cs="Arial"/>
          <w:b/>
          <w:sz w:val="20"/>
          <w:szCs w:val="20"/>
        </w:rPr>
      </w:pPr>
      <w:r w:rsidRPr="00BB5C45">
        <w:rPr>
          <w:rFonts w:ascii="Arial" w:hAnsi="Arial" w:cs="Arial"/>
          <w:b/>
          <w:sz w:val="20"/>
          <w:szCs w:val="20"/>
        </w:rPr>
        <w:t>РАЗДЕЛ III. ПРИЕМАНЕ И ПРЕДАВАНЕ НА ОТПАДЪЦИТЕ</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3.1. (1) </w:t>
      </w:r>
      <w:r w:rsidRPr="00BB5C45">
        <w:rPr>
          <w:rFonts w:ascii="Arial" w:hAnsi="Arial" w:cs="Arial"/>
          <w:sz w:val="20"/>
          <w:szCs w:val="20"/>
        </w:rPr>
        <w:t xml:space="preserve">С цел минимизиране на риска от замърсяване на околната среда, предаването на генерираните отпадъци ще се осъществява на мястото на тяхното образуване. </w:t>
      </w:r>
      <w:r w:rsidRPr="00BB5C45">
        <w:rPr>
          <w:rFonts w:ascii="Arial" w:hAnsi="Arial" w:cs="Arial"/>
          <w:b/>
          <w:sz w:val="20"/>
          <w:szCs w:val="20"/>
        </w:rPr>
        <w:t xml:space="preserve">КУПУВАЧЪТ </w:t>
      </w:r>
      <w:r w:rsidRPr="00BB5C45">
        <w:rPr>
          <w:rFonts w:ascii="Arial" w:hAnsi="Arial" w:cs="Arial"/>
          <w:sz w:val="20"/>
          <w:szCs w:val="20"/>
        </w:rPr>
        <w:t>се задължава да приема отпадъка на посоченото в уведомлението място.</w:t>
      </w:r>
    </w:p>
    <w:p w:rsidR="00BB5C45" w:rsidRPr="00BB5C45" w:rsidRDefault="00BB5C45" w:rsidP="00BB5C45">
      <w:pPr>
        <w:jc w:val="both"/>
        <w:rPr>
          <w:rFonts w:ascii="Arial" w:hAnsi="Arial" w:cs="Arial"/>
          <w:b/>
          <w:sz w:val="20"/>
          <w:szCs w:val="20"/>
        </w:rPr>
      </w:pPr>
      <w:r w:rsidRPr="00BB5C45">
        <w:rPr>
          <w:rFonts w:ascii="Arial" w:hAnsi="Arial" w:cs="Arial"/>
          <w:b/>
          <w:sz w:val="20"/>
          <w:szCs w:val="20"/>
        </w:rPr>
        <w:t>(2)</w:t>
      </w:r>
      <w:r w:rsidRPr="00BB5C45">
        <w:rPr>
          <w:rFonts w:ascii="Arial" w:hAnsi="Arial" w:cs="Arial"/>
          <w:sz w:val="20"/>
          <w:szCs w:val="20"/>
        </w:rPr>
        <w:t xml:space="preserve"> След прехвърляне собствеността на отпадъка от </w:t>
      </w:r>
      <w:r w:rsidRPr="00BB5C45">
        <w:rPr>
          <w:rFonts w:ascii="Arial" w:hAnsi="Arial" w:cs="Arial"/>
          <w:b/>
          <w:sz w:val="20"/>
          <w:szCs w:val="20"/>
        </w:rPr>
        <w:t>ПРОДАВАЧА</w:t>
      </w:r>
      <w:r w:rsidRPr="00BB5C45">
        <w:rPr>
          <w:rFonts w:ascii="Arial" w:hAnsi="Arial" w:cs="Arial"/>
          <w:sz w:val="20"/>
          <w:szCs w:val="20"/>
        </w:rPr>
        <w:t xml:space="preserve"> на </w:t>
      </w:r>
      <w:r w:rsidRPr="00BB5C45">
        <w:rPr>
          <w:rFonts w:ascii="Arial" w:hAnsi="Arial" w:cs="Arial"/>
          <w:b/>
          <w:sz w:val="20"/>
          <w:szCs w:val="20"/>
        </w:rPr>
        <w:t>КУПУВАЧА</w:t>
      </w:r>
      <w:r w:rsidRPr="00BB5C45">
        <w:rPr>
          <w:rFonts w:ascii="Arial" w:hAnsi="Arial" w:cs="Arial"/>
          <w:sz w:val="20"/>
          <w:szCs w:val="20"/>
        </w:rPr>
        <w:t xml:space="preserve">, последният е длъжен да спазва всички изисквания на екологичното законодателство и да не допуска замърсяване компонентите на околната среда. Отговорността при евентуално замърсяване е изцяло на </w:t>
      </w:r>
      <w:r w:rsidRPr="00BB5C45">
        <w:rPr>
          <w:rFonts w:ascii="Arial" w:hAnsi="Arial" w:cs="Arial"/>
          <w:b/>
          <w:sz w:val="20"/>
          <w:szCs w:val="20"/>
        </w:rPr>
        <w:t>КУПУВАЧА.</w:t>
      </w:r>
    </w:p>
    <w:p w:rsidR="00BB5C45" w:rsidRDefault="00BB5C45" w:rsidP="00BB5C45">
      <w:pPr>
        <w:jc w:val="both"/>
        <w:rPr>
          <w:rFonts w:ascii="Arial" w:hAnsi="Arial" w:cs="Arial"/>
          <w:sz w:val="20"/>
          <w:szCs w:val="20"/>
        </w:rPr>
      </w:pPr>
      <w:r w:rsidRPr="00BB5C45">
        <w:rPr>
          <w:rFonts w:ascii="Arial" w:hAnsi="Arial" w:cs="Arial"/>
          <w:b/>
          <w:sz w:val="20"/>
          <w:szCs w:val="20"/>
        </w:rPr>
        <w:t>3.2.</w:t>
      </w:r>
      <w:r w:rsidRPr="00BB5C45">
        <w:rPr>
          <w:rFonts w:ascii="Arial" w:hAnsi="Arial" w:cs="Arial"/>
          <w:sz w:val="20"/>
          <w:szCs w:val="20"/>
        </w:rPr>
        <w:t xml:space="preserve"> Собствеността и риска от погиването и повреждането на отпадъчните материали преминават върху </w:t>
      </w:r>
      <w:r w:rsidRPr="00BB5C45">
        <w:rPr>
          <w:rFonts w:ascii="Arial" w:hAnsi="Arial" w:cs="Arial"/>
          <w:b/>
          <w:sz w:val="20"/>
          <w:szCs w:val="20"/>
        </w:rPr>
        <w:t>КУПУВАЧА</w:t>
      </w:r>
      <w:r w:rsidRPr="00BB5C45">
        <w:rPr>
          <w:rFonts w:ascii="Arial" w:hAnsi="Arial" w:cs="Arial"/>
          <w:sz w:val="20"/>
          <w:szCs w:val="20"/>
        </w:rPr>
        <w:t xml:space="preserve"> след натоварването на отпадъците на превозното средство на </w:t>
      </w:r>
      <w:r w:rsidRPr="00BB5C45">
        <w:rPr>
          <w:rFonts w:ascii="Arial" w:hAnsi="Arial" w:cs="Arial"/>
          <w:b/>
          <w:sz w:val="20"/>
          <w:szCs w:val="20"/>
        </w:rPr>
        <w:t>КУПУВАЧА.</w:t>
      </w:r>
      <w:r w:rsidRPr="00BB5C45">
        <w:rPr>
          <w:rFonts w:ascii="Arial" w:hAnsi="Arial" w:cs="Arial"/>
          <w:sz w:val="20"/>
          <w:szCs w:val="20"/>
        </w:rPr>
        <w:t xml:space="preserve"> </w:t>
      </w:r>
    </w:p>
    <w:p w:rsidR="00391FCA" w:rsidRPr="00BB5C45" w:rsidRDefault="00391FCA" w:rsidP="00BB5C45">
      <w:pPr>
        <w:jc w:val="both"/>
        <w:rPr>
          <w:rFonts w:ascii="Arial" w:hAnsi="Arial" w:cs="Arial"/>
          <w:sz w:val="20"/>
          <w:szCs w:val="20"/>
        </w:rPr>
      </w:pP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 xml:space="preserve">РАЗДЕЛ ІV. ПРАВА И ЗАДЪЛЖЕНИЯ НА ПРОДАВАЧА  </w:t>
      </w:r>
    </w:p>
    <w:p w:rsidR="00BB5C45" w:rsidRPr="00BB5C45" w:rsidRDefault="00BB5C45" w:rsidP="00BB5C45">
      <w:pPr>
        <w:jc w:val="both"/>
        <w:rPr>
          <w:rFonts w:ascii="Arial" w:hAnsi="Arial" w:cs="Arial"/>
          <w:sz w:val="20"/>
          <w:szCs w:val="20"/>
        </w:rPr>
      </w:pPr>
      <w:r w:rsidRPr="00BB5C45">
        <w:rPr>
          <w:rFonts w:ascii="Arial" w:hAnsi="Arial" w:cs="Arial"/>
          <w:b/>
          <w:sz w:val="20"/>
          <w:szCs w:val="20"/>
        </w:rPr>
        <w:t>4.1. ПРОДАВАЧЪТ</w:t>
      </w:r>
      <w:r w:rsidRPr="00BB5C45">
        <w:rPr>
          <w:rFonts w:ascii="Arial" w:hAnsi="Arial" w:cs="Arial"/>
          <w:sz w:val="20"/>
          <w:szCs w:val="20"/>
        </w:rPr>
        <w:t xml:space="preserve"> има право да получи цената на отпадъчните материали изцяло, в срок и по уговорения начин.</w:t>
      </w:r>
    </w:p>
    <w:p w:rsidR="00BB5C45" w:rsidRPr="00BB5C45" w:rsidRDefault="00BB5C45" w:rsidP="00BB5C45">
      <w:pPr>
        <w:jc w:val="both"/>
        <w:rPr>
          <w:rFonts w:ascii="Arial" w:hAnsi="Arial" w:cs="Arial"/>
          <w:sz w:val="20"/>
          <w:szCs w:val="20"/>
        </w:rPr>
      </w:pPr>
      <w:r w:rsidRPr="00BB5C45">
        <w:rPr>
          <w:rFonts w:ascii="Arial" w:hAnsi="Arial" w:cs="Arial"/>
          <w:b/>
          <w:sz w:val="20"/>
          <w:szCs w:val="20"/>
        </w:rPr>
        <w:t>4.2. ПРОДАВАЧЪТ</w:t>
      </w:r>
      <w:r w:rsidRPr="00BB5C45">
        <w:rPr>
          <w:rFonts w:ascii="Arial" w:hAnsi="Arial" w:cs="Arial"/>
          <w:sz w:val="20"/>
          <w:szCs w:val="20"/>
        </w:rPr>
        <w:t xml:space="preserve"> предава технологичен отпадък кабел 110 </w:t>
      </w:r>
      <w:r w:rsidRPr="00BB5C45">
        <w:rPr>
          <w:rFonts w:ascii="Arial" w:hAnsi="Arial" w:cs="Arial"/>
          <w:sz w:val="20"/>
          <w:szCs w:val="20"/>
          <w:lang w:val="en-US"/>
        </w:rPr>
        <w:t>kV</w:t>
      </w:r>
      <w:r w:rsidRPr="00BB5C45">
        <w:rPr>
          <w:rFonts w:ascii="Arial" w:hAnsi="Arial" w:cs="Arial"/>
          <w:sz w:val="20"/>
          <w:szCs w:val="20"/>
        </w:rPr>
        <w:t xml:space="preserve"> на </w:t>
      </w:r>
      <w:r w:rsidRPr="00BB5C45">
        <w:rPr>
          <w:rFonts w:ascii="Arial" w:hAnsi="Arial" w:cs="Arial"/>
          <w:b/>
          <w:sz w:val="20"/>
          <w:szCs w:val="20"/>
        </w:rPr>
        <w:t>КУПУВАЧА</w:t>
      </w:r>
      <w:r w:rsidRPr="00BB5C45">
        <w:rPr>
          <w:rFonts w:ascii="Arial" w:hAnsi="Arial" w:cs="Arial"/>
          <w:sz w:val="20"/>
          <w:szCs w:val="20"/>
        </w:rPr>
        <w:t xml:space="preserve"> или упълномощеното от него лице само след изпратено уведомление, съгласно т. 1.3 на настоящия договор.</w:t>
      </w:r>
    </w:p>
    <w:p w:rsidR="00BB5C45" w:rsidRPr="00BB5C45" w:rsidRDefault="00BB5C45" w:rsidP="00BB5C45">
      <w:pPr>
        <w:jc w:val="both"/>
        <w:rPr>
          <w:rFonts w:ascii="Arial" w:hAnsi="Arial" w:cs="Arial"/>
          <w:sz w:val="20"/>
          <w:szCs w:val="20"/>
        </w:rPr>
      </w:pPr>
      <w:r w:rsidRPr="00BB5C45">
        <w:rPr>
          <w:rFonts w:ascii="Arial" w:hAnsi="Arial" w:cs="Arial"/>
          <w:b/>
          <w:sz w:val="20"/>
          <w:szCs w:val="20"/>
        </w:rPr>
        <w:t>4.3.</w:t>
      </w:r>
      <w:r w:rsidRPr="00BB5C45">
        <w:rPr>
          <w:rFonts w:ascii="Arial" w:hAnsi="Arial" w:cs="Arial"/>
          <w:sz w:val="20"/>
          <w:szCs w:val="20"/>
        </w:rPr>
        <w:t xml:space="preserve"> </w:t>
      </w:r>
      <w:r w:rsidRPr="00BB5C45">
        <w:rPr>
          <w:rFonts w:ascii="Arial" w:hAnsi="Arial" w:cs="Arial"/>
          <w:b/>
          <w:sz w:val="20"/>
          <w:szCs w:val="20"/>
        </w:rPr>
        <w:t>ПРОДАВАЧЪТ</w:t>
      </w:r>
      <w:r w:rsidRPr="00BB5C45">
        <w:rPr>
          <w:rFonts w:ascii="Arial" w:hAnsi="Arial" w:cs="Arial"/>
          <w:sz w:val="20"/>
          <w:szCs w:val="20"/>
        </w:rPr>
        <w:t xml:space="preserve"> има право да инкасира суми по гаранцията за изпълнение по този договор в случаите на неизпълнение или забава за изпълнение на задълженията на </w:t>
      </w:r>
      <w:r w:rsidRPr="00BB5C45">
        <w:rPr>
          <w:rFonts w:ascii="Arial" w:hAnsi="Arial" w:cs="Arial"/>
          <w:b/>
          <w:sz w:val="20"/>
          <w:szCs w:val="20"/>
        </w:rPr>
        <w:t>КУПУВАЧА</w:t>
      </w:r>
      <w:r w:rsidRPr="00BB5C45">
        <w:rPr>
          <w:rFonts w:ascii="Arial" w:hAnsi="Arial" w:cs="Arial"/>
          <w:sz w:val="20"/>
          <w:szCs w:val="20"/>
        </w:rPr>
        <w:t>.</w:t>
      </w:r>
    </w:p>
    <w:p w:rsidR="00BB5C45" w:rsidRPr="00BB5C45" w:rsidRDefault="00BB5C45" w:rsidP="00BB5C45">
      <w:pPr>
        <w:jc w:val="both"/>
        <w:rPr>
          <w:rFonts w:ascii="Arial" w:hAnsi="Arial" w:cs="Arial"/>
          <w:sz w:val="20"/>
          <w:szCs w:val="20"/>
        </w:rPr>
      </w:pPr>
      <w:r w:rsidRPr="00BB5C45">
        <w:rPr>
          <w:rFonts w:ascii="Arial" w:hAnsi="Arial" w:cs="Arial"/>
          <w:b/>
          <w:sz w:val="20"/>
          <w:szCs w:val="20"/>
        </w:rPr>
        <w:t>4.</w:t>
      </w:r>
      <w:proofErr w:type="spellStart"/>
      <w:r w:rsidRPr="00BB5C45">
        <w:rPr>
          <w:rFonts w:ascii="Arial" w:hAnsi="Arial" w:cs="Arial"/>
          <w:b/>
          <w:sz w:val="20"/>
          <w:szCs w:val="20"/>
        </w:rPr>
        <w:t>4</w:t>
      </w:r>
      <w:proofErr w:type="spellEnd"/>
      <w:r w:rsidRPr="00BB5C45">
        <w:rPr>
          <w:rFonts w:ascii="Arial" w:hAnsi="Arial" w:cs="Arial"/>
          <w:b/>
          <w:sz w:val="20"/>
          <w:szCs w:val="20"/>
        </w:rPr>
        <w:t>.</w:t>
      </w:r>
      <w:r w:rsidRPr="00BB5C45">
        <w:rPr>
          <w:rFonts w:ascii="Arial" w:hAnsi="Arial" w:cs="Arial"/>
          <w:sz w:val="20"/>
          <w:szCs w:val="20"/>
        </w:rPr>
        <w:t xml:space="preserve"> </w:t>
      </w:r>
      <w:r w:rsidRPr="00BB5C45">
        <w:rPr>
          <w:rFonts w:ascii="Arial" w:hAnsi="Arial" w:cs="Arial"/>
          <w:b/>
          <w:sz w:val="20"/>
          <w:szCs w:val="20"/>
        </w:rPr>
        <w:t>ПРОДАВАЧЪТ</w:t>
      </w:r>
      <w:r w:rsidRPr="00BB5C45">
        <w:rPr>
          <w:rFonts w:ascii="Arial" w:hAnsi="Arial" w:cs="Arial"/>
          <w:sz w:val="20"/>
          <w:szCs w:val="20"/>
        </w:rPr>
        <w:t xml:space="preserve"> е длъжен да нареже технологичен отпадък кабел 110 </w:t>
      </w:r>
      <w:r w:rsidRPr="00BB5C45">
        <w:rPr>
          <w:rFonts w:ascii="Arial" w:hAnsi="Arial" w:cs="Arial"/>
          <w:sz w:val="20"/>
          <w:szCs w:val="20"/>
          <w:lang w:val="en-US"/>
        </w:rPr>
        <w:t>kV</w:t>
      </w:r>
      <w:r w:rsidRPr="00BB5C45">
        <w:rPr>
          <w:rFonts w:ascii="Arial" w:hAnsi="Arial" w:cs="Arial"/>
          <w:sz w:val="20"/>
          <w:szCs w:val="20"/>
        </w:rPr>
        <w:t xml:space="preserve"> на парчета с размери, позволяващи извозване с транспортната техника на </w:t>
      </w:r>
      <w:r w:rsidRPr="00BB5C45">
        <w:rPr>
          <w:rFonts w:ascii="Arial" w:hAnsi="Arial" w:cs="Arial"/>
          <w:b/>
          <w:sz w:val="20"/>
          <w:szCs w:val="20"/>
        </w:rPr>
        <w:t>КУПУВАЧА</w:t>
      </w:r>
      <w:r w:rsidRPr="00BB5C45">
        <w:rPr>
          <w:rFonts w:ascii="Arial" w:hAnsi="Arial" w:cs="Arial"/>
          <w:sz w:val="20"/>
          <w:szCs w:val="20"/>
        </w:rPr>
        <w:t>.</w:t>
      </w:r>
    </w:p>
    <w:p w:rsidR="00BB5C45" w:rsidRPr="00BB5C45" w:rsidRDefault="00BB5C45" w:rsidP="00BB5C45">
      <w:pPr>
        <w:jc w:val="both"/>
        <w:rPr>
          <w:rFonts w:ascii="Arial" w:hAnsi="Arial" w:cs="Arial"/>
          <w:b/>
          <w:sz w:val="20"/>
          <w:szCs w:val="20"/>
        </w:rPr>
      </w:pPr>
      <w:r w:rsidRPr="00BB5C45">
        <w:rPr>
          <w:rFonts w:ascii="Arial" w:hAnsi="Arial" w:cs="Arial"/>
          <w:b/>
          <w:sz w:val="20"/>
          <w:szCs w:val="20"/>
        </w:rPr>
        <w:t>4.5</w:t>
      </w:r>
      <w:r w:rsidRPr="00BB5C45">
        <w:rPr>
          <w:rFonts w:ascii="Arial" w:hAnsi="Arial" w:cs="Arial"/>
          <w:sz w:val="20"/>
          <w:szCs w:val="20"/>
        </w:rPr>
        <w:t xml:space="preserve"> Предаването и приемането на отпадъците от цветни метали се извършва само при наличие на сертификат за произход, издаден от </w:t>
      </w:r>
      <w:r w:rsidRPr="00BB5C45">
        <w:rPr>
          <w:rFonts w:ascii="Arial" w:hAnsi="Arial" w:cs="Arial"/>
          <w:b/>
          <w:sz w:val="20"/>
          <w:szCs w:val="20"/>
        </w:rPr>
        <w:t>ПРОДАВАЧА.</w:t>
      </w:r>
    </w:p>
    <w:p w:rsidR="00BB5C45" w:rsidRPr="00BB5C45" w:rsidRDefault="00BB5C45" w:rsidP="00BB5C45">
      <w:pPr>
        <w:jc w:val="both"/>
        <w:outlineLvl w:val="0"/>
        <w:rPr>
          <w:rFonts w:ascii="Arial" w:hAnsi="Arial" w:cs="Arial"/>
          <w:b/>
          <w:sz w:val="20"/>
          <w:szCs w:val="20"/>
        </w:rPr>
      </w:pP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V. ПРАВА И ЗАДЪЛЖЕНИЯ НА КУПУВАЧА</w:t>
      </w:r>
    </w:p>
    <w:p w:rsidR="00BB5C45" w:rsidRPr="00BB5C45" w:rsidRDefault="00BB5C45" w:rsidP="00BB5C45">
      <w:pPr>
        <w:jc w:val="both"/>
        <w:rPr>
          <w:rFonts w:ascii="Arial" w:hAnsi="Arial" w:cs="Arial"/>
          <w:sz w:val="20"/>
          <w:szCs w:val="20"/>
        </w:rPr>
      </w:pPr>
      <w:r w:rsidRPr="00BB5C45">
        <w:rPr>
          <w:rFonts w:ascii="Arial" w:hAnsi="Arial" w:cs="Arial"/>
          <w:b/>
          <w:sz w:val="20"/>
          <w:szCs w:val="20"/>
        </w:rPr>
        <w:t>5.1. КУПУВАЧЪТ</w:t>
      </w:r>
      <w:r w:rsidRPr="00BB5C45">
        <w:rPr>
          <w:rFonts w:ascii="Arial" w:hAnsi="Arial" w:cs="Arial"/>
          <w:sz w:val="20"/>
          <w:szCs w:val="20"/>
        </w:rPr>
        <w:t xml:space="preserve"> е длъжен да плати цената по Раздел </w:t>
      </w:r>
      <w:r w:rsidRPr="00BB5C45">
        <w:rPr>
          <w:rFonts w:ascii="Arial" w:hAnsi="Arial" w:cs="Arial"/>
          <w:sz w:val="20"/>
          <w:szCs w:val="20"/>
          <w:lang w:val="en-US"/>
        </w:rPr>
        <w:t>II</w:t>
      </w:r>
      <w:r w:rsidRPr="00BB5C45">
        <w:rPr>
          <w:rFonts w:ascii="Arial" w:hAnsi="Arial" w:cs="Arial"/>
          <w:sz w:val="20"/>
          <w:szCs w:val="20"/>
        </w:rPr>
        <w:t>. съгласно уговорените този договор условия.</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5.2. КУПУВАЧЪТ  </w:t>
      </w:r>
      <w:r w:rsidRPr="00BB5C45">
        <w:rPr>
          <w:rFonts w:ascii="Arial" w:hAnsi="Arial" w:cs="Arial"/>
          <w:sz w:val="20"/>
          <w:szCs w:val="20"/>
        </w:rPr>
        <w:t>няма  право  да  приеме  партида  отпадъци  по предмета на този договор, без  да  е  извършил авансово плащане, съгласно уговореното в същия.</w:t>
      </w:r>
    </w:p>
    <w:p w:rsidR="00BB5C45" w:rsidRPr="00BB5C45" w:rsidRDefault="00BB5C45" w:rsidP="00BB5C45">
      <w:pPr>
        <w:jc w:val="both"/>
        <w:rPr>
          <w:rFonts w:ascii="Arial" w:hAnsi="Arial" w:cs="Arial"/>
          <w:sz w:val="20"/>
          <w:szCs w:val="20"/>
        </w:rPr>
      </w:pPr>
      <w:r w:rsidRPr="00BB5C45">
        <w:rPr>
          <w:rFonts w:ascii="Arial" w:hAnsi="Arial" w:cs="Arial"/>
          <w:b/>
          <w:sz w:val="20"/>
          <w:szCs w:val="20"/>
        </w:rPr>
        <w:t>5.3. КУПУВАЧЪТ</w:t>
      </w:r>
      <w:r w:rsidRPr="00BB5C45">
        <w:rPr>
          <w:rFonts w:ascii="Arial" w:hAnsi="Arial" w:cs="Arial"/>
          <w:sz w:val="20"/>
          <w:szCs w:val="20"/>
        </w:rPr>
        <w:t xml:space="preserve"> е длъжен натовари и извози технологичен отпадък кабел 110 </w:t>
      </w:r>
      <w:proofErr w:type="spellStart"/>
      <w:r w:rsidRPr="00BB5C45">
        <w:rPr>
          <w:rFonts w:ascii="Arial" w:hAnsi="Arial" w:cs="Arial"/>
          <w:sz w:val="20"/>
          <w:szCs w:val="20"/>
        </w:rPr>
        <w:t>кВ</w:t>
      </w:r>
      <w:proofErr w:type="spellEnd"/>
      <w:r w:rsidRPr="00BB5C45">
        <w:rPr>
          <w:rFonts w:ascii="Arial" w:hAnsi="Arial" w:cs="Arial"/>
          <w:sz w:val="20"/>
          <w:szCs w:val="20"/>
        </w:rPr>
        <w:t>, подлежащи на изкупуване по предмета на договора за своя сметка и със свои средства и ресурс.</w:t>
      </w:r>
    </w:p>
    <w:p w:rsidR="00BB5C45" w:rsidRPr="00BB5C45" w:rsidRDefault="00BB5C45" w:rsidP="00BB5C45">
      <w:pPr>
        <w:jc w:val="both"/>
        <w:rPr>
          <w:rFonts w:ascii="Arial" w:hAnsi="Arial" w:cs="Arial"/>
          <w:sz w:val="20"/>
          <w:szCs w:val="20"/>
        </w:rPr>
      </w:pPr>
      <w:r w:rsidRPr="00BB5C45">
        <w:rPr>
          <w:rFonts w:ascii="Arial" w:hAnsi="Arial" w:cs="Arial"/>
          <w:b/>
          <w:sz w:val="20"/>
          <w:szCs w:val="20"/>
        </w:rPr>
        <w:t>5.4. КУПУВАЧЪТ</w:t>
      </w:r>
      <w:r w:rsidRPr="00BB5C45">
        <w:rPr>
          <w:rFonts w:ascii="Arial" w:hAnsi="Arial" w:cs="Arial"/>
          <w:sz w:val="20"/>
          <w:szCs w:val="20"/>
        </w:rPr>
        <w:t xml:space="preserve"> е длъжен да извозва технологичните отпадъци в срок, посочен в съобщението от  </w:t>
      </w:r>
      <w:r w:rsidRPr="00BB5C45">
        <w:rPr>
          <w:rFonts w:ascii="Arial" w:hAnsi="Arial" w:cs="Arial"/>
          <w:b/>
          <w:sz w:val="20"/>
          <w:szCs w:val="20"/>
        </w:rPr>
        <w:t>ПРОДАВАЧА,</w:t>
      </w:r>
      <w:r w:rsidRPr="00BB5C45">
        <w:rPr>
          <w:rFonts w:ascii="Arial" w:hAnsi="Arial" w:cs="Arial"/>
          <w:sz w:val="20"/>
          <w:szCs w:val="20"/>
        </w:rPr>
        <w:t xml:space="preserve"> включително през съботно-неделни и почивни дни. В случай че </w:t>
      </w:r>
      <w:r w:rsidRPr="00BB5C45">
        <w:rPr>
          <w:rFonts w:ascii="Arial" w:hAnsi="Arial" w:cs="Arial"/>
          <w:b/>
          <w:sz w:val="20"/>
          <w:szCs w:val="20"/>
        </w:rPr>
        <w:t>КУПУВАЧЪТ</w:t>
      </w:r>
      <w:r w:rsidRPr="00BB5C45">
        <w:rPr>
          <w:rFonts w:ascii="Arial" w:hAnsi="Arial" w:cs="Arial"/>
          <w:sz w:val="20"/>
          <w:szCs w:val="20"/>
        </w:rPr>
        <w:t xml:space="preserve"> не извози отпадъците в рамките на този срок, </w:t>
      </w:r>
      <w:r w:rsidRPr="00BB5C45">
        <w:rPr>
          <w:rFonts w:ascii="Arial" w:hAnsi="Arial" w:cs="Arial"/>
          <w:b/>
          <w:sz w:val="20"/>
          <w:szCs w:val="20"/>
        </w:rPr>
        <w:t>ПРОДАВАЧЪТ</w:t>
      </w:r>
      <w:r w:rsidRPr="00BB5C45">
        <w:rPr>
          <w:rFonts w:ascii="Arial" w:hAnsi="Arial" w:cs="Arial"/>
          <w:sz w:val="20"/>
          <w:szCs w:val="20"/>
        </w:rPr>
        <w:t xml:space="preserve"> има право да претендира неустойки в размер съгласно т. 8.2. за периода на забавата. </w:t>
      </w:r>
    </w:p>
    <w:p w:rsidR="00BB5C45" w:rsidRPr="00BB5C45" w:rsidRDefault="00BB5C45" w:rsidP="00BB5C45">
      <w:pPr>
        <w:jc w:val="both"/>
        <w:rPr>
          <w:rFonts w:ascii="Arial" w:hAnsi="Arial" w:cs="Arial"/>
          <w:sz w:val="20"/>
          <w:szCs w:val="20"/>
          <w:highlight w:val="yellow"/>
        </w:rPr>
      </w:pPr>
      <w:r w:rsidRPr="00BB5C45">
        <w:rPr>
          <w:rFonts w:ascii="Arial" w:hAnsi="Arial" w:cs="Arial"/>
          <w:b/>
          <w:sz w:val="20"/>
          <w:szCs w:val="20"/>
        </w:rPr>
        <w:t>5.</w:t>
      </w:r>
      <w:r w:rsidRPr="00BB5C45">
        <w:rPr>
          <w:rFonts w:ascii="Arial" w:hAnsi="Arial" w:cs="Arial"/>
          <w:b/>
          <w:sz w:val="20"/>
          <w:szCs w:val="20"/>
          <w:lang w:val="be-BY"/>
        </w:rPr>
        <w:t>5</w:t>
      </w:r>
      <w:r w:rsidRPr="00BB5C45">
        <w:rPr>
          <w:rFonts w:ascii="Arial" w:hAnsi="Arial" w:cs="Arial"/>
          <w:b/>
          <w:sz w:val="20"/>
          <w:szCs w:val="20"/>
        </w:rPr>
        <w:t>. КУПУВАЧЪТ</w:t>
      </w:r>
      <w:r w:rsidRPr="00BB5C45">
        <w:rPr>
          <w:rFonts w:ascii="Arial" w:hAnsi="Arial" w:cs="Arial"/>
          <w:sz w:val="20"/>
          <w:szCs w:val="20"/>
        </w:rPr>
        <w:t xml:space="preserve"> трябва да осигури и поддържа технически средства за улавяне на евентуални разливи, включително подходящи </w:t>
      </w:r>
      <w:proofErr w:type="spellStart"/>
      <w:r w:rsidRPr="00BB5C45">
        <w:rPr>
          <w:rFonts w:ascii="Arial" w:hAnsi="Arial" w:cs="Arial"/>
          <w:sz w:val="20"/>
          <w:szCs w:val="20"/>
        </w:rPr>
        <w:t>абсорбенти</w:t>
      </w:r>
      <w:proofErr w:type="spellEnd"/>
      <w:r w:rsidRPr="00BB5C45">
        <w:rPr>
          <w:rFonts w:ascii="Arial" w:hAnsi="Arial" w:cs="Arial"/>
          <w:sz w:val="20"/>
          <w:szCs w:val="20"/>
        </w:rPr>
        <w:t>, които да гарантират пълното им улавяне. Да представи декларация, с която доказва наличието на такива средства</w:t>
      </w:r>
    </w:p>
    <w:p w:rsidR="00BB5C45" w:rsidRPr="00BB5C45" w:rsidRDefault="00BB5C45" w:rsidP="00BB5C45">
      <w:pPr>
        <w:jc w:val="both"/>
        <w:rPr>
          <w:rFonts w:ascii="Arial" w:hAnsi="Arial" w:cs="Arial"/>
          <w:sz w:val="20"/>
          <w:szCs w:val="20"/>
        </w:rPr>
      </w:pPr>
      <w:r w:rsidRPr="00BB5C45">
        <w:rPr>
          <w:rFonts w:ascii="Arial" w:hAnsi="Arial" w:cs="Arial"/>
          <w:b/>
          <w:sz w:val="20"/>
          <w:szCs w:val="20"/>
        </w:rPr>
        <w:t>5.6. КУПУВАЧЪТ</w:t>
      </w:r>
      <w:r w:rsidRPr="00BB5C45">
        <w:rPr>
          <w:rFonts w:ascii="Arial" w:hAnsi="Arial" w:cs="Arial"/>
          <w:sz w:val="20"/>
          <w:szCs w:val="20"/>
        </w:rPr>
        <w:t xml:space="preserve"> е длъжен да осигури условия за безопасно съхранение, товарене, разтоварване и транспортиране на замърсен </w:t>
      </w:r>
      <w:proofErr w:type="spellStart"/>
      <w:r w:rsidRPr="00BB5C45">
        <w:rPr>
          <w:rFonts w:ascii="Arial" w:hAnsi="Arial" w:cs="Arial"/>
          <w:sz w:val="20"/>
          <w:szCs w:val="20"/>
        </w:rPr>
        <w:t>абсорбент</w:t>
      </w:r>
      <w:proofErr w:type="spellEnd"/>
      <w:r w:rsidRPr="00BB5C45">
        <w:rPr>
          <w:rFonts w:ascii="Arial" w:hAnsi="Arial" w:cs="Arial"/>
          <w:sz w:val="20"/>
          <w:szCs w:val="20"/>
        </w:rPr>
        <w:t xml:space="preserve"> – в случай, че се генерира. </w:t>
      </w:r>
    </w:p>
    <w:p w:rsidR="00BB5C45" w:rsidRPr="00BB5C45" w:rsidRDefault="00BB5C45" w:rsidP="00BB5C45">
      <w:pPr>
        <w:jc w:val="both"/>
        <w:rPr>
          <w:rFonts w:ascii="Arial" w:hAnsi="Arial" w:cs="Arial"/>
          <w:sz w:val="20"/>
          <w:szCs w:val="20"/>
        </w:rPr>
      </w:pPr>
      <w:r w:rsidRPr="00BB5C45">
        <w:rPr>
          <w:rFonts w:ascii="Arial" w:hAnsi="Arial" w:cs="Arial"/>
          <w:b/>
          <w:sz w:val="20"/>
          <w:szCs w:val="20"/>
        </w:rPr>
        <w:t>5.7.</w:t>
      </w:r>
      <w:r w:rsidRPr="00BB5C45">
        <w:rPr>
          <w:rFonts w:ascii="Arial" w:hAnsi="Arial" w:cs="Arial"/>
          <w:sz w:val="20"/>
          <w:szCs w:val="20"/>
        </w:rPr>
        <w:t xml:space="preserve"> </w:t>
      </w:r>
      <w:r w:rsidRPr="00BB5C45">
        <w:rPr>
          <w:rFonts w:ascii="Arial" w:hAnsi="Arial" w:cs="Arial"/>
          <w:b/>
          <w:sz w:val="20"/>
          <w:szCs w:val="20"/>
        </w:rPr>
        <w:t>КУПУВАЧЪТ</w:t>
      </w:r>
      <w:r w:rsidRPr="00BB5C45">
        <w:rPr>
          <w:rFonts w:ascii="Arial" w:hAnsi="Arial" w:cs="Arial"/>
          <w:sz w:val="20"/>
          <w:szCs w:val="20"/>
        </w:rPr>
        <w:t xml:space="preserve"> е длъжен да спазва изискванията за </w:t>
      </w:r>
      <w:proofErr w:type="spellStart"/>
      <w:r w:rsidRPr="00BB5C45">
        <w:rPr>
          <w:rFonts w:ascii="Arial" w:hAnsi="Arial" w:cs="Arial"/>
          <w:sz w:val="20"/>
          <w:szCs w:val="20"/>
        </w:rPr>
        <w:t>екологосъобразно</w:t>
      </w:r>
      <w:proofErr w:type="spellEnd"/>
      <w:r w:rsidRPr="00BB5C45">
        <w:rPr>
          <w:rFonts w:ascii="Arial" w:hAnsi="Arial" w:cs="Arial"/>
          <w:sz w:val="20"/>
          <w:szCs w:val="20"/>
        </w:rPr>
        <w:t xml:space="preserve"> управление на отпадък - замърсен </w:t>
      </w:r>
      <w:proofErr w:type="spellStart"/>
      <w:r w:rsidRPr="00BB5C45">
        <w:rPr>
          <w:rFonts w:ascii="Arial" w:hAnsi="Arial" w:cs="Arial"/>
          <w:sz w:val="20"/>
          <w:szCs w:val="20"/>
        </w:rPr>
        <w:t>абсорбент</w:t>
      </w:r>
      <w:proofErr w:type="spellEnd"/>
      <w:r w:rsidRPr="00BB5C45">
        <w:rPr>
          <w:rFonts w:ascii="Arial" w:hAnsi="Arial" w:cs="Arial"/>
          <w:sz w:val="20"/>
          <w:szCs w:val="20"/>
        </w:rPr>
        <w:t xml:space="preserve"> – в случай, че се генерира</w:t>
      </w:r>
    </w:p>
    <w:p w:rsidR="00BB5C45" w:rsidRPr="00BB5C45" w:rsidRDefault="00BB5C45" w:rsidP="00BB5C45">
      <w:pPr>
        <w:jc w:val="both"/>
        <w:outlineLvl w:val="0"/>
        <w:rPr>
          <w:rFonts w:ascii="Arial" w:hAnsi="Arial" w:cs="Arial"/>
          <w:b/>
          <w:sz w:val="20"/>
          <w:szCs w:val="20"/>
        </w:rPr>
      </w:pPr>
    </w:p>
    <w:p w:rsidR="0068123E" w:rsidRDefault="0068123E" w:rsidP="00BB5C45">
      <w:pPr>
        <w:jc w:val="both"/>
        <w:outlineLvl w:val="0"/>
        <w:rPr>
          <w:rFonts w:ascii="Arial" w:hAnsi="Arial" w:cs="Arial"/>
          <w:b/>
          <w:sz w:val="20"/>
          <w:szCs w:val="20"/>
        </w:rPr>
      </w:pPr>
    </w:p>
    <w:p w:rsidR="0068123E" w:rsidRDefault="0068123E" w:rsidP="00BB5C45">
      <w:pPr>
        <w:jc w:val="both"/>
        <w:outlineLvl w:val="0"/>
        <w:rPr>
          <w:rFonts w:ascii="Arial" w:hAnsi="Arial" w:cs="Arial"/>
          <w:b/>
          <w:sz w:val="20"/>
          <w:szCs w:val="20"/>
        </w:rPr>
      </w:pP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lastRenderedPageBreak/>
        <w:t>РАЗДЕЛ VI. ГАРАНЦИИ</w:t>
      </w:r>
    </w:p>
    <w:p w:rsidR="00BB5C45" w:rsidRPr="00BB5C45" w:rsidRDefault="00BB5C45" w:rsidP="00BB5C45">
      <w:pPr>
        <w:pStyle w:val="CommentText"/>
        <w:jc w:val="both"/>
        <w:rPr>
          <w:rFonts w:ascii="Arial" w:hAnsi="Arial" w:cs="Arial"/>
        </w:rPr>
      </w:pPr>
      <w:r w:rsidRPr="00BB5C45">
        <w:rPr>
          <w:rFonts w:ascii="Arial" w:hAnsi="Arial" w:cs="Arial"/>
          <w:b/>
        </w:rPr>
        <w:t>6.1</w:t>
      </w:r>
      <w:r w:rsidRPr="00BB5C45">
        <w:rPr>
          <w:rFonts w:ascii="Arial" w:hAnsi="Arial" w:cs="Arial"/>
        </w:rPr>
        <w:t xml:space="preserve">. </w:t>
      </w:r>
      <w:r w:rsidRPr="00BB5C45">
        <w:rPr>
          <w:rFonts w:ascii="Arial" w:hAnsi="Arial" w:cs="Arial"/>
          <w:b/>
        </w:rPr>
        <w:t>(1)</w:t>
      </w:r>
      <w:r w:rsidRPr="00BB5C45">
        <w:rPr>
          <w:rFonts w:ascii="Arial" w:hAnsi="Arial" w:cs="Arial"/>
        </w:rPr>
        <w:t xml:space="preserve"> Към момента на подписване на настоящия договор, </w:t>
      </w:r>
      <w:r w:rsidRPr="00BB5C45">
        <w:rPr>
          <w:rFonts w:ascii="Arial" w:hAnsi="Arial" w:cs="Arial"/>
          <w:b/>
        </w:rPr>
        <w:t>КУПУВАЧЪТ</w:t>
      </w:r>
      <w:r w:rsidRPr="00BB5C45">
        <w:rPr>
          <w:rFonts w:ascii="Arial" w:hAnsi="Arial" w:cs="Arial"/>
        </w:rPr>
        <w:t xml:space="preserve"> е представил на </w:t>
      </w:r>
      <w:r w:rsidRPr="00BB5C45">
        <w:rPr>
          <w:rFonts w:ascii="Arial" w:hAnsi="Arial" w:cs="Arial"/>
          <w:b/>
        </w:rPr>
        <w:t>ПРОДАВАЧА</w:t>
      </w:r>
      <w:r w:rsidRPr="00BB5C45">
        <w:rPr>
          <w:rFonts w:ascii="Arial" w:hAnsi="Arial" w:cs="Arial"/>
        </w:rPr>
        <w:t xml:space="preserve"> гаранция за изпълнение на настоящия договор в размер на 10 000 /десет хиляди/ лева под формата на паричен депозит. </w:t>
      </w:r>
    </w:p>
    <w:p w:rsidR="00BB5C45" w:rsidRPr="00BB5C45" w:rsidRDefault="00BB5C45" w:rsidP="00BB5C45">
      <w:pPr>
        <w:jc w:val="both"/>
        <w:rPr>
          <w:rFonts w:ascii="Arial" w:hAnsi="Arial" w:cs="Arial"/>
          <w:sz w:val="20"/>
          <w:szCs w:val="20"/>
        </w:rPr>
      </w:pPr>
      <w:r w:rsidRPr="00BB5C45">
        <w:rPr>
          <w:rFonts w:ascii="Arial" w:hAnsi="Arial" w:cs="Arial"/>
          <w:b/>
          <w:sz w:val="20"/>
          <w:szCs w:val="20"/>
        </w:rPr>
        <w:t>(2)</w:t>
      </w:r>
      <w:r w:rsidRPr="00BB5C45">
        <w:rPr>
          <w:rFonts w:ascii="Arial" w:hAnsi="Arial" w:cs="Arial"/>
          <w:sz w:val="20"/>
          <w:szCs w:val="20"/>
        </w:rPr>
        <w:t xml:space="preserve"> В срок до 30 дни след изтичането на договора, </w:t>
      </w:r>
      <w:r w:rsidRPr="00BB5C45">
        <w:rPr>
          <w:rFonts w:ascii="Arial" w:hAnsi="Arial" w:cs="Arial"/>
          <w:b/>
          <w:sz w:val="20"/>
          <w:szCs w:val="20"/>
        </w:rPr>
        <w:t>ПРОДАВАЧЪТ</w:t>
      </w:r>
      <w:r w:rsidRPr="00BB5C45">
        <w:rPr>
          <w:rFonts w:ascii="Arial" w:hAnsi="Arial" w:cs="Arial"/>
          <w:sz w:val="20"/>
          <w:szCs w:val="20"/>
        </w:rPr>
        <w:t xml:space="preserve"> възстановява гаранцията за изпълнение по сметка, посочена от </w:t>
      </w:r>
      <w:r w:rsidRPr="00BB5C45">
        <w:rPr>
          <w:rFonts w:ascii="Arial" w:hAnsi="Arial" w:cs="Arial"/>
          <w:b/>
          <w:sz w:val="20"/>
          <w:szCs w:val="20"/>
        </w:rPr>
        <w:t>КУПУВАЧА</w:t>
      </w:r>
      <w:r w:rsidRPr="00BB5C45">
        <w:rPr>
          <w:rFonts w:ascii="Arial" w:hAnsi="Arial" w:cs="Arial"/>
          <w:sz w:val="20"/>
          <w:szCs w:val="20"/>
        </w:rPr>
        <w:t xml:space="preserve">.   </w:t>
      </w:r>
    </w:p>
    <w:p w:rsidR="00BB5C45" w:rsidRPr="00BB5C45" w:rsidRDefault="00BB5C45" w:rsidP="00BB5C45">
      <w:pPr>
        <w:jc w:val="both"/>
        <w:outlineLvl w:val="0"/>
        <w:rPr>
          <w:rFonts w:ascii="Arial" w:hAnsi="Arial" w:cs="Arial"/>
          <w:b/>
          <w:sz w:val="20"/>
          <w:szCs w:val="20"/>
        </w:rPr>
      </w:pPr>
    </w:p>
    <w:p w:rsidR="00BB5C45" w:rsidRPr="00BB5C45" w:rsidRDefault="00BB5C45" w:rsidP="00BB5C45">
      <w:pPr>
        <w:jc w:val="both"/>
        <w:outlineLvl w:val="0"/>
        <w:rPr>
          <w:rFonts w:ascii="Arial" w:hAnsi="Arial" w:cs="Arial"/>
          <w:sz w:val="20"/>
          <w:szCs w:val="20"/>
        </w:rPr>
      </w:pPr>
      <w:r w:rsidRPr="00BB5C45">
        <w:rPr>
          <w:rFonts w:ascii="Arial" w:hAnsi="Arial" w:cs="Arial"/>
          <w:b/>
          <w:sz w:val="20"/>
          <w:szCs w:val="20"/>
        </w:rPr>
        <w:t>6.2. (1) ПРОДАВАЧЪТ</w:t>
      </w:r>
      <w:r w:rsidRPr="00BB5C45">
        <w:rPr>
          <w:rFonts w:ascii="Arial" w:hAnsi="Arial" w:cs="Arial"/>
          <w:sz w:val="20"/>
          <w:szCs w:val="20"/>
        </w:rPr>
        <w:t xml:space="preserve"> има право да инкасира суми от гаранцията в случай на неизпълнение на задълженията на </w:t>
      </w:r>
      <w:r w:rsidRPr="00BB5C45">
        <w:rPr>
          <w:rFonts w:ascii="Arial" w:hAnsi="Arial" w:cs="Arial"/>
          <w:b/>
          <w:sz w:val="20"/>
          <w:szCs w:val="20"/>
        </w:rPr>
        <w:t>КУПУВАЧА</w:t>
      </w:r>
      <w:r w:rsidRPr="00BB5C45">
        <w:rPr>
          <w:rFonts w:ascii="Arial" w:hAnsi="Arial" w:cs="Arial"/>
          <w:sz w:val="20"/>
          <w:szCs w:val="20"/>
        </w:rPr>
        <w:t xml:space="preserve"> по клаузите на настоящия договор.</w:t>
      </w:r>
    </w:p>
    <w:p w:rsidR="00BB5C45" w:rsidRPr="00BB5C45" w:rsidRDefault="00BB5C45" w:rsidP="00BB5C45">
      <w:pPr>
        <w:jc w:val="both"/>
        <w:outlineLvl w:val="0"/>
        <w:rPr>
          <w:rFonts w:ascii="Arial" w:hAnsi="Arial" w:cs="Arial"/>
          <w:sz w:val="20"/>
          <w:szCs w:val="20"/>
        </w:rPr>
      </w:pPr>
      <w:r w:rsidRPr="00BB5C45">
        <w:rPr>
          <w:rFonts w:ascii="Arial" w:hAnsi="Arial" w:cs="Arial"/>
          <w:b/>
          <w:sz w:val="20"/>
          <w:szCs w:val="20"/>
        </w:rPr>
        <w:t>(2)</w:t>
      </w:r>
      <w:r w:rsidRPr="00BB5C45">
        <w:rPr>
          <w:rFonts w:ascii="Arial" w:hAnsi="Arial" w:cs="Arial"/>
          <w:sz w:val="20"/>
          <w:szCs w:val="20"/>
        </w:rPr>
        <w:t xml:space="preserve"> В случай на инкасиране на суми по внесената гаранция за изпълнение, </w:t>
      </w:r>
      <w:r w:rsidRPr="00BB5C45">
        <w:rPr>
          <w:rFonts w:ascii="Arial" w:hAnsi="Arial" w:cs="Arial"/>
          <w:b/>
          <w:sz w:val="20"/>
          <w:szCs w:val="20"/>
        </w:rPr>
        <w:t>КУПУВАЧЪТ</w:t>
      </w:r>
      <w:r w:rsidRPr="00BB5C45">
        <w:rPr>
          <w:rFonts w:ascii="Arial" w:hAnsi="Arial" w:cs="Arial"/>
          <w:sz w:val="20"/>
          <w:szCs w:val="20"/>
        </w:rPr>
        <w:t xml:space="preserve"> е длъжен да възстанови първоначално уговорения размер на гаранцията за изпълнение в срок до 30 дни, след получаване на писмено уведомление от </w:t>
      </w:r>
      <w:r w:rsidRPr="00BB5C45">
        <w:rPr>
          <w:rFonts w:ascii="Arial" w:hAnsi="Arial" w:cs="Arial"/>
          <w:b/>
          <w:sz w:val="20"/>
          <w:szCs w:val="20"/>
        </w:rPr>
        <w:t>ПРОДАВАЧА</w:t>
      </w:r>
      <w:r w:rsidRPr="00BB5C45">
        <w:rPr>
          <w:rFonts w:ascii="Arial" w:hAnsi="Arial" w:cs="Arial"/>
          <w:sz w:val="20"/>
          <w:szCs w:val="20"/>
        </w:rPr>
        <w:t xml:space="preserve">. </w:t>
      </w:r>
    </w:p>
    <w:p w:rsidR="00BB5C45" w:rsidRPr="00BB5C45" w:rsidRDefault="00BB5C45" w:rsidP="00BB5C45">
      <w:pPr>
        <w:jc w:val="both"/>
        <w:outlineLvl w:val="0"/>
        <w:rPr>
          <w:rFonts w:ascii="Arial" w:hAnsi="Arial" w:cs="Arial"/>
          <w:sz w:val="20"/>
          <w:szCs w:val="20"/>
        </w:rPr>
      </w:pPr>
      <w:r w:rsidRPr="00BB5C45">
        <w:rPr>
          <w:rFonts w:ascii="Arial" w:hAnsi="Arial" w:cs="Arial"/>
          <w:b/>
          <w:sz w:val="20"/>
          <w:szCs w:val="20"/>
        </w:rPr>
        <w:t>(3)</w:t>
      </w:r>
      <w:r w:rsidRPr="00BB5C45">
        <w:rPr>
          <w:rFonts w:ascii="Arial" w:hAnsi="Arial" w:cs="Arial"/>
          <w:sz w:val="20"/>
          <w:szCs w:val="20"/>
        </w:rPr>
        <w:t xml:space="preserve"> При прекратяване или разваляне на договора по вина на </w:t>
      </w:r>
      <w:r w:rsidRPr="00BB5C45">
        <w:rPr>
          <w:rFonts w:ascii="Arial" w:hAnsi="Arial" w:cs="Arial"/>
          <w:b/>
          <w:sz w:val="20"/>
          <w:szCs w:val="20"/>
        </w:rPr>
        <w:t>КУПУВАЧА</w:t>
      </w:r>
      <w:r w:rsidRPr="00BB5C45">
        <w:rPr>
          <w:rFonts w:ascii="Arial" w:hAnsi="Arial" w:cs="Arial"/>
          <w:sz w:val="20"/>
          <w:szCs w:val="20"/>
        </w:rPr>
        <w:t xml:space="preserve">, </w:t>
      </w:r>
      <w:r w:rsidRPr="00BB5C45">
        <w:rPr>
          <w:rFonts w:ascii="Arial" w:hAnsi="Arial" w:cs="Arial"/>
          <w:b/>
          <w:sz w:val="20"/>
          <w:szCs w:val="20"/>
        </w:rPr>
        <w:t>ПРОДАВАЧЪТ</w:t>
      </w:r>
      <w:r w:rsidRPr="00BB5C45">
        <w:rPr>
          <w:rFonts w:ascii="Arial" w:hAnsi="Arial" w:cs="Arial"/>
          <w:sz w:val="20"/>
          <w:szCs w:val="20"/>
        </w:rPr>
        <w:t xml:space="preserve"> усвоява в своя полза гаранцията за изпълнение, като има право да претендира дължимите от </w:t>
      </w:r>
      <w:r w:rsidRPr="00BB5C45">
        <w:rPr>
          <w:rFonts w:ascii="Arial" w:hAnsi="Arial" w:cs="Arial"/>
          <w:b/>
          <w:sz w:val="20"/>
          <w:szCs w:val="20"/>
        </w:rPr>
        <w:t>КУПУВАЧА</w:t>
      </w:r>
      <w:r w:rsidRPr="00BB5C45">
        <w:rPr>
          <w:rFonts w:ascii="Arial" w:hAnsi="Arial" w:cs="Arial"/>
          <w:sz w:val="20"/>
          <w:szCs w:val="20"/>
        </w:rPr>
        <w:t xml:space="preserve"> санкции и неустойки по съдебен ред, ако гаранцията не е достатъчна да ги покрие в пълен размер.</w:t>
      </w: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6.3.</w:t>
      </w:r>
      <w:r w:rsidRPr="00BB5C45">
        <w:rPr>
          <w:rFonts w:ascii="Arial" w:hAnsi="Arial" w:cs="Arial"/>
          <w:sz w:val="20"/>
          <w:szCs w:val="20"/>
        </w:rPr>
        <w:t xml:space="preserve"> </w:t>
      </w:r>
      <w:r w:rsidRPr="00BB5C45">
        <w:rPr>
          <w:rFonts w:ascii="Arial" w:hAnsi="Arial" w:cs="Arial"/>
          <w:b/>
          <w:sz w:val="20"/>
          <w:szCs w:val="20"/>
        </w:rPr>
        <w:t>ПРОДАВАЧЪТ</w:t>
      </w:r>
      <w:r w:rsidRPr="00BB5C45">
        <w:rPr>
          <w:rFonts w:ascii="Arial" w:hAnsi="Arial" w:cs="Arial"/>
          <w:sz w:val="20"/>
          <w:szCs w:val="20"/>
        </w:rPr>
        <w:t xml:space="preserve"> не дължи лихва за периода, през който паричната сума, внесена като гаранция за изпълнение, законно е престояла у него.</w:t>
      </w:r>
    </w:p>
    <w:p w:rsidR="00BB5C45" w:rsidRPr="00BB5C45" w:rsidRDefault="00BB5C45" w:rsidP="00BB5C45">
      <w:pPr>
        <w:jc w:val="both"/>
        <w:outlineLvl w:val="0"/>
        <w:rPr>
          <w:rFonts w:ascii="Arial" w:hAnsi="Arial" w:cs="Arial"/>
          <w:b/>
          <w:sz w:val="20"/>
          <w:szCs w:val="20"/>
        </w:rPr>
      </w:pP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VІІ. СЪОБЩЕНИЯ</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7. </w:t>
      </w:r>
      <w:r w:rsidRPr="00BB5C45">
        <w:rPr>
          <w:rFonts w:ascii="Arial" w:hAnsi="Arial" w:cs="Arial"/>
          <w:sz w:val="20"/>
          <w:szCs w:val="20"/>
        </w:rPr>
        <w:t>Всички съобщения и уведомления между страните във връзка с този договор ще се извършват в писмена форма, изпратени по факс или препоръчана поща с обратна разписка на следните адреси за кореспонденция на страните:</w:t>
      </w:r>
    </w:p>
    <w:p w:rsidR="00BB5C45" w:rsidRPr="00BB5C45" w:rsidRDefault="00BB5C45" w:rsidP="00BB5C45">
      <w:pPr>
        <w:jc w:val="both"/>
        <w:rPr>
          <w:rFonts w:ascii="Arial" w:hAnsi="Arial" w:cs="Arial"/>
          <w:sz w:val="20"/>
          <w:szCs w:val="20"/>
        </w:rPr>
      </w:pPr>
    </w:p>
    <w:p w:rsidR="00BB5C45" w:rsidRPr="00BB5C45" w:rsidRDefault="00BB5C45" w:rsidP="00BB5C45">
      <w:pPr>
        <w:jc w:val="both"/>
        <w:rPr>
          <w:rFonts w:ascii="Arial" w:hAnsi="Arial" w:cs="Arial"/>
          <w:sz w:val="20"/>
          <w:szCs w:val="20"/>
        </w:rPr>
      </w:pPr>
      <w:r w:rsidRPr="00BB5C45">
        <w:rPr>
          <w:rFonts w:ascii="Arial" w:hAnsi="Arial" w:cs="Arial"/>
          <w:b/>
          <w:sz w:val="20"/>
          <w:szCs w:val="20"/>
        </w:rPr>
        <w:t>Продавач:</w:t>
      </w:r>
      <w:r w:rsidRPr="00BB5C45">
        <w:rPr>
          <w:rFonts w:ascii="Arial" w:hAnsi="Arial" w:cs="Arial"/>
          <w:sz w:val="20"/>
          <w:szCs w:val="20"/>
        </w:rPr>
        <w:t xml:space="preserve"> “ЧЕЗ Разпределение България” АД, гр. София 1784, Столична община, район „Младост“, бул. „Цариградско шосе“ № 159, </w:t>
      </w:r>
      <w:proofErr w:type="spellStart"/>
      <w:r w:rsidRPr="00BB5C45">
        <w:rPr>
          <w:rFonts w:ascii="Arial" w:hAnsi="Arial" w:cs="Arial"/>
          <w:sz w:val="20"/>
          <w:szCs w:val="20"/>
        </w:rPr>
        <w:t>БенчМарк</w:t>
      </w:r>
      <w:proofErr w:type="spellEnd"/>
      <w:r w:rsidRPr="00BB5C45">
        <w:rPr>
          <w:rFonts w:ascii="Arial" w:hAnsi="Arial" w:cs="Arial"/>
          <w:sz w:val="20"/>
          <w:szCs w:val="20"/>
        </w:rPr>
        <w:t xml:space="preserve"> Бизнес Център, </w:t>
      </w:r>
    </w:p>
    <w:p w:rsidR="00BB5C45" w:rsidRPr="00BB5C45" w:rsidRDefault="00BB5C45" w:rsidP="00BB5C45">
      <w:pPr>
        <w:jc w:val="both"/>
        <w:rPr>
          <w:rFonts w:ascii="Arial" w:hAnsi="Arial" w:cs="Arial"/>
          <w:sz w:val="20"/>
          <w:szCs w:val="20"/>
        </w:rPr>
      </w:pPr>
      <w:r w:rsidRPr="00BB5C45">
        <w:rPr>
          <w:rFonts w:ascii="Arial" w:hAnsi="Arial" w:cs="Arial"/>
          <w:sz w:val="20"/>
          <w:szCs w:val="20"/>
        </w:rPr>
        <w:t>........................................................................................  тел. ……………..,  факс 02/9201743</w:t>
      </w:r>
    </w:p>
    <w:p w:rsidR="00BB5C45" w:rsidRPr="00BB5C45" w:rsidRDefault="00BB5C45" w:rsidP="00BB5C45">
      <w:pPr>
        <w:jc w:val="both"/>
        <w:rPr>
          <w:rFonts w:ascii="Arial" w:hAnsi="Arial" w:cs="Arial"/>
          <w:sz w:val="20"/>
          <w:szCs w:val="20"/>
        </w:rPr>
      </w:pPr>
      <w:r w:rsidRPr="00BB5C45">
        <w:rPr>
          <w:rFonts w:ascii="Arial" w:hAnsi="Arial" w:cs="Arial"/>
          <w:b/>
          <w:sz w:val="20"/>
          <w:szCs w:val="20"/>
        </w:rPr>
        <w:t>Купувач</w:t>
      </w:r>
      <w:r w:rsidRPr="00BB5C45">
        <w:rPr>
          <w:rFonts w:ascii="Arial" w:hAnsi="Arial" w:cs="Arial"/>
          <w:sz w:val="20"/>
          <w:szCs w:val="20"/>
        </w:rPr>
        <w:t>: „……………………………………………………“. Данни от офертата</w:t>
      </w:r>
    </w:p>
    <w:p w:rsidR="00BB5C45" w:rsidRPr="00BB5C45" w:rsidRDefault="00BB5C45" w:rsidP="00BB5C45">
      <w:pPr>
        <w:jc w:val="both"/>
        <w:outlineLvl w:val="0"/>
        <w:rPr>
          <w:rFonts w:ascii="Arial" w:hAnsi="Arial" w:cs="Arial"/>
          <w:b/>
          <w:sz w:val="20"/>
          <w:szCs w:val="20"/>
        </w:rPr>
      </w:pP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VІІІ. НЕИЗПЪЛНЕНИЕ</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8.1. </w:t>
      </w:r>
      <w:r w:rsidRPr="00BB5C45">
        <w:rPr>
          <w:rFonts w:ascii="Arial" w:hAnsi="Arial" w:cs="Arial"/>
          <w:sz w:val="20"/>
          <w:szCs w:val="20"/>
        </w:rPr>
        <w:t>Всяка от страните се освобождава от своята договорна отговорност за неизпълнението на задълженията си по договора или за забавата за тяхното своевременно изпълнение, ако то се дължи на непреодолима сила по смисъла на чл. 306 от Търговския закон (ТЗ). За възникването, вида и очакваната продължителност на обстоятелствата представляващи непреодолима сила, всяка от страните се задължава да уведоми писмено другата страна незабавно след възникването им. Ако уведомяване не бъде извършено, страната, която не е изпълнила свое договорно задължение или е изпаднала в забава за изпълнението му не може да се освободи от отговорност, макар неизпълнението или забавата да се дължат на непреодолима сила.</w:t>
      </w:r>
    </w:p>
    <w:p w:rsidR="00BB5C45" w:rsidRPr="00BB5C45" w:rsidRDefault="00BB5C45" w:rsidP="00BB5C45">
      <w:pPr>
        <w:jc w:val="both"/>
        <w:rPr>
          <w:rFonts w:ascii="Arial" w:hAnsi="Arial" w:cs="Arial"/>
          <w:sz w:val="20"/>
          <w:szCs w:val="20"/>
        </w:rPr>
      </w:pPr>
      <w:r w:rsidRPr="00BB5C45">
        <w:rPr>
          <w:rFonts w:ascii="Arial" w:hAnsi="Arial" w:cs="Arial"/>
          <w:b/>
          <w:sz w:val="20"/>
          <w:szCs w:val="20"/>
        </w:rPr>
        <w:t>8.2</w:t>
      </w:r>
      <w:r w:rsidRPr="00BB5C45">
        <w:rPr>
          <w:rFonts w:ascii="Arial" w:hAnsi="Arial" w:cs="Arial"/>
          <w:sz w:val="20"/>
          <w:szCs w:val="20"/>
        </w:rPr>
        <w:t xml:space="preserve">. При закъснение на </w:t>
      </w:r>
      <w:r w:rsidRPr="00BB5C45">
        <w:rPr>
          <w:rFonts w:ascii="Arial" w:hAnsi="Arial" w:cs="Arial"/>
          <w:b/>
          <w:sz w:val="20"/>
          <w:szCs w:val="20"/>
        </w:rPr>
        <w:t xml:space="preserve">КУПУВАЧА </w:t>
      </w:r>
      <w:r w:rsidRPr="00BB5C45">
        <w:rPr>
          <w:rFonts w:ascii="Arial" w:hAnsi="Arial" w:cs="Arial"/>
          <w:sz w:val="20"/>
          <w:szCs w:val="20"/>
        </w:rPr>
        <w:t xml:space="preserve">между 2 и 4 часа, да се яви на мястото и часа, посочени в съобщението по т.1.5, </w:t>
      </w:r>
      <w:r w:rsidRPr="00BB5C45">
        <w:rPr>
          <w:rFonts w:ascii="Arial" w:hAnsi="Arial" w:cs="Arial"/>
          <w:b/>
          <w:sz w:val="20"/>
          <w:szCs w:val="20"/>
        </w:rPr>
        <w:t xml:space="preserve">КУПУВАЧЪТ </w:t>
      </w:r>
      <w:r w:rsidRPr="00BB5C45">
        <w:rPr>
          <w:rFonts w:ascii="Arial" w:hAnsi="Arial" w:cs="Arial"/>
          <w:sz w:val="20"/>
          <w:szCs w:val="20"/>
        </w:rPr>
        <w:t>дължи на</w:t>
      </w:r>
      <w:r w:rsidRPr="00BB5C45">
        <w:rPr>
          <w:rFonts w:ascii="Arial" w:hAnsi="Arial" w:cs="Arial"/>
          <w:b/>
          <w:sz w:val="20"/>
          <w:szCs w:val="20"/>
        </w:rPr>
        <w:t xml:space="preserve"> ПРОДАВАЧА </w:t>
      </w:r>
      <w:r w:rsidRPr="00BB5C45">
        <w:rPr>
          <w:rFonts w:ascii="Arial" w:hAnsi="Arial" w:cs="Arial"/>
          <w:sz w:val="20"/>
          <w:szCs w:val="20"/>
        </w:rPr>
        <w:t xml:space="preserve">неустойка в размер на </w:t>
      </w:r>
      <w:r w:rsidR="0068123E">
        <w:rPr>
          <w:rFonts w:ascii="Arial" w:hAnsi="Arial" w:cs="Arial"/>
          <w:sz w:val="20"/>
          <w:szCs w:val="20"/>
        </w:rPr>
        <w:t>4</w:t>
      </w:r>
      <w:r w:rsidRPr="00BB5C45">
        <w:rPr>
          <w:rFonts w:ascii="Arial" w:hAnsi="Arial" w:cs="Arial"/>
          <w:sz w:val="20"/>
          <w:szCs w:val="20"/>
        </w:rPr>
        <w:t> 000.00 /</w:t>
      </w:r>
      <w:proofErr w:type="spellStart"/>
      <w:r w:rsidR="0068123E">
        <w:rPr>
          <w:rFonts w:ascii="Arial" w:hAnsi="Arial" w:cs="Arial"/>
          <w:sz w:val="20"/>
          <w:szCs w:val="20"/>
        </w:rPr>
        <w:t>четри</w:t>
      </w:r>
      <w:proofErr w:type="spellEnd"/>
      <w:r w:rsidRPr="00BB5C45">
        <w:rPr>
          <w:rFonts w:ascii="Arial" w:hAnsi="Arial" w:cs="Arial"/>
          <w:sz w:val="20"/>
          <w:szCs w:val="20"/>
        </w:rPr>
        <w:t xml:space="preserve"> хиляди/ лева.</w:t>
      </w:r>
    </w:p>
    <w:p w:rsidR="00BB5C45" w:rsidRPr="00BB5C45" w:rsidRDefault="00BB5C45" w:rsidP="00BB5C45">
      <w:pPr>
        <w:jc w:val="both"/>
        <w:rPr>
          <w:rFonts w:ascii="Arial" w:hAnsi="Arial" w:cs="Arial"/>
          <w:sz w:val="20"/>
          <w:szCs w:val="20"/>
        </w:rPr>
      </w:pPr>
      <w:r w:rsidRPr="00BB5C45">
        <w:rPr>
          <w:rFonts w:ascii="Arial" w:hAnsi="Arial" w:cs="Arial"/>
          <w:b/>
          <w:sz w:val="20"/>
          <w:szCs w:val="20"/>
        </w:rPr>
        <w:t>8.3.</w:t>
      </w:r>
      <w:r w:rsidRPr="00BB5C45">
        <w:rPr>
          <w:rFonts w:ascii="Arial" w:hAnsi="Arial" w:cs="Arial"/>
          <w:sz w:val="20"/>
          <w:szCs w:val="20"/>
        </w:rPr>
        <w:t xml:space="preserve"> При закъснение на </w:t>
      </w:r>
      <w:r w:rsidRPr="00BB5C45">
        <w:rPr>
          <w:rFonts w:ascii="Arial" w:hAnsi="Arial" w:cs="Arial"/>
          <w:b/>
          <w:sz w:val="20"/>
          <w:szCs w:val="20"/>
        </w:rPr>
        <w:t xml:space="preserve">КУПУВАЧА </w:t>
      </w:r>
      <w:r w:rsidRPr="00BB5C45">
        <w:rPr>
          <w:rFonts w:ascii="Arial" w:hAnsi="Arial" w:cs="Arial"/>
          <w:sz w:val="20"/>
          <w:szCs w:val="20"/>
        </w:rPr>
        <w:t xml:space="preserve">над 4 часа или при неявяване на мястото, посочено в съобщението по т.1.5, </w:t>
      </w:r>
      <w:r w:rsidRPr="00BB5C45">
        <w:rPr>
          <w:rFonts w:ascii="Arial" w:hAnsi="Arial" w:cs="Arial"/>
          <w:b/>
          <w:sz w:val="20"/>
          <w:szCs w:val="20"/>
        </w:rPr>
        <w:t xml:space="preserve">КУПУВАЧЪТ </w:t>
      </w:r>
      <w:r w:rsidRPr="00BB5C45">
        <w:rPr>
          <w:rFonts w:ascii="Arial" w:hAnsi="Arial" w:cs="Arial"/>
          <w:sz w:val="20"/>
          <w:szCs w:val="20"/>
        </w:rPr>
        <w:t>дължи на</w:t>
      </w:r>
      <w:r w:rsidRPr="00BB5C45">
        <w:rPr>
          <w:rFonts w:ascii="Arial" w:hAnsi="Arial" w:cs="Arial"/>
          <w:b/>
          <w:sz w:val="20"/>
          <w:szCs w:val="20"/>
        </w:rPr>
        <w:t xml:space="preserve"> ПРОДАВАЧА </w:t>
      </w:r>
      <w:r w:rsidRPr="00BB5C45">
        <w:rPr>
          <w:rFonts w:ascii="Arial" w:hAnsi="Arial" w:cs="Arial"/>
          <w:sz w:val="20"/>
          <w:szCs w:val="20"/>
        </w:rPr>
        <w:t xml:space="preserve">неустойка в размер на </w:t>
      </w:r>
      <w:r w:rsidR="0068123E">
        <w:rPr>
          <w:rFonts w:ascii="Arial" w:hAnsi="Arial" w:cs="Arial"/>
          <w:sz w:val="20"/>
          <w:szCs w:val="20"/>
        </w:rPr>
        <w:t>8</w:t>
      </w:r>
      <w:r w:rsidRPr="00BB5C45">
        <w:rPr>
          <w:rFonts w:ascii="Arial" w:hAnsi="Arial" w:cs="Arial"/>
          <w:sz w:val="20"/>
          <w:szCs w:val="20"/>
        </w:rPr>
        <w:t> 000.00 /</w:t>
      </w:r>
      <w:r w:rsidR="0068123E">
        <w:rPr>
          <w:rFonts w:ascii="Arial" w:hAnsi="Arial" w:cs="Arial"/>
          <w:sz w:val="20"/>
          <w:szCs w:val="20"/>
        </w:rPr>
        <w:t>осем</w:t>
      </w:r>
      <w:r w:rsidRPr="00BB5C45">
        <w:rPr>
          <w:rFonts w:ascii="Arial" w:hAnsi="Arial" w:cs="Arial"/>
          <w:sz w:val="20"/>
          <w:szCs w:val="20"/>
        </w:rPr>
        <w:t xml:space="preserve"> хиляди/ лева.</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8.4. </w:t>
      </w:r>
      <w:r w:rsidRPr="00BB5C45">
        <w:rPr>
          <w:rFonts w:ascii="Arial" w:hAnsi="Arial" w:cs="Arial"/>
          <w:sz w:val="20"/>
          <w:szCs w:val="20"/>
        </w:rPr>
        <w:t>При отказ от страна на</w:t>
      </w:r>
      <w:r w:rsidRPr="00BB5C45">
        <w:rPr>
          <w:rFonts w:ascii="Arial" w:hAnsi="Arial" w:cs="Arial"/>
          <w:b/>
          <w:sz w:val="20"/>
          <w:szCs w:val="20"/>
        </w:rPr>
        <w:t xml:space="preserve"> КУПУВАЧА </w:t>
      </w:r>
      <w:r w:rsidRPr="00BB5C45">
        <w:rPr>
          <w:rFonts w:ascii="Arial" w:hAnsi="Arial" w:cs="Arial"/>
          <w:sz w:val="20"/>
          <w:szCs w:val="20"/>
        </w:rPr>
        <w:t>да заплати</w:t>
      </w:r>
      <w:r w:rsidRPr="00BB5C45">
        <w:rPr>
          <w:rFonts w:ascii="Arial" w:hAnsi="Arial" w:cs="Arial"/>
          <w:b/>
          <w:sz w:val="20"/>
          <w:szCs w:val="20"/>
        </w:rPr>
        <w:t xml:space="preserve"> </w:t>
      </w:r>
      <w:r w:rsidRPr="00BB5C45">
        <w:rPr>
          <w:rFonts w:ascii="Arial" w:hAnsi="Arial" w:cs="Arial"/>
          <w:sz w:val="20"/>
          <w:szCs w:val="20"/>
        </w:rPr>
        <w:t xml:space="preserve">авансовата стойност на кабелите, посочена в уведомлението от </w:t>
      </w:r>
      <w:r w:rsidRPr="00BB5C45">
        <w:rPr>
          <w:rFonts w:ascii="Arial" w:hAnsi="Arial" w:cs="Arial"/>
          <w:b/>
          <w:sz w:val="20"/>
          <w:szCs w:val="20"/>
        </w:rPr>
        <w:t>ПРОДАВАЧА</w:t>
      </w:r>
      <w:r w:rsidRPr="00BB5C45">
        <w:rPr>
          <w:rFonts w:ascii="Arial" w:hAnsi="Arial" w:cs="Arial"/>
          <w:sz w:val="20"/>
          <w:szCs w:val="20"/>
        </w:rPr>
        <w:t xml:space="preserve"> по т. 1.4, </w:t>
      </w:r>
      <w:r w:rsidRPr="00BB5C45">
        <w:rPr>
          <w:rFonts w:ascii="Arial" w:hAnsi="Arial" w:cs="Arial"/>
          <w:b/>
          <w:sz w:val="20"/>
          <w:szCs w:val="20"/>
        </w:rPr>
        <w:t xml:space="preserve">КУПУВАЧЪТ </w:t>
      </w:r>
      <w:r w:rsidRPr="00BB5C45">
        <w:rPr>
          <w:rFonts w:ascii="Arial" w:hAnsi="Arial" w:cs="Arial"/>
          <w:sz w:val="20"/>
          <w:szCs w:val="20"/>
        </w:rPr>
        <w:t>дължи на</w:t>
      </w:r>
      <w:r w:rsidRPr="00BB5C45">
        <w:rPr>
          <w:rFonts w:ascii="Arial" w:hAnsi="Arial" w:cs="Arial"/>
          <w:b/>
          <w:sz w:val="20"/>
          <w:szCs w:val="20"/>
        </w:rPr>
        <w:t xml:space="preserve"> ПРОДАВАЧА </w:t>
      </w:r>
      <w:r w:rsidRPr="00BB5C45">
        <w:rPr>
          <w:rFonts w:ascii="Arial" w:hAnsi="Arial" w:cs="Arial"/>
          <w:sz w:val="20"/>
          <w:szCs w:val="20"/>
        </w:rPr>
        <w:t>неустойка в размер на 10% от авансовата сума, посочена в уведомлението.</w:t>
      </w:r>
    </w:p>
    <w:p w:rsidR="00BB5C45" w:rsidRPr="00BB5C45" w:rsidRDefault="00BB5C45" w:rsidP="00BB5C45">
      <w:pPr>
        <w:jc w:val="both"/>
        <w:outlineLvl w:val="0"/>
        <w:rPr>
          <w:rFonts w:ascii="Arial" w:hAnsi="Arial" w:cs="Arial"/>
          <w:b/>
          <w:sz w:val="20"/>
          <w:szCs w:val="20"/>
          <w:lang w:val="en-US"/>
        </w:rPr>
      </w:pP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ІХ. ПРЕКРАТЯВАНЕ НА ДОГОВОРА</w:t>
      </w:r>
    </w:p>
    <w:p w:rsidR="00BB5C45" w:rsidRPr="00BB5C45" w:rsidRDefault="00BB5C45" w:rsidP="00BB5C45">
      <w:pPr>
        <w:jc w:val="both"/>
        <w:rPr>
          <w:rFonts w:ascii="Arial" w:hAnsi="Arial" w:cs="Arial"/>
          <w:b/>
          <w:sz w:val="20"/>
          <w:szCs w:val="20"/>
        </w:rPr>
      </w:pPr>
      <w:r w:rsidRPr="00BB5C45">
        <w:rPr>
          <w:rFonts w:ascii="Arial" w:hAnsi="Arial" w:cs="Arial"/>
          <w:b/>
          <w:sz w:val="20"/>
          <w:szCs w:val="20"/>
        </w:rPr>
        <w:t>9</w:t>
      </w:r>
      <w:r w:rsidRPr="00BB5C45">
        <w:rPr>
          <w:rFonts w:ascii="Arial" w:hAnsi="Arial" w:cs="Arial"/>
          <w:sz w:val="20"/>
          <w:szCs w:val="20"/>
        </w:rPr>
        <w:t>.</w:t>
      </w:r>
      <w:r w:rsidRPr="00BB5C45">
        <w:rPr>
          <w:rFonts w:ascii="Arial" w:hAnsi="Arial" w:cs="Arial"/>
          <w:b/>
          <w:sz w:val="20"/>
          <w:szCs w:val="20"/>
        </w:rPr>
        <w:t>1.</w:t>
      </w:r>
      <w:r w:rsidRPr="00BB5C45">
        <w:rPr>
          <w:rFonts w:ascii="Arial" w:hAnsi="Arial" w:cs="Arial"/>
          <w:sz w:val="20"/>
          <w:szCs w:val="20"/>
        </w:rPr>
        <w:t xml:space="preserve"> В случай на неизпълнение на задълженията на една от страните по този договор, извън случаите на т. 8.1., насрещната страна може да прекрати договора едностранно с 30-дневно писмено предизвестие.</w:t>
      </w:r>
      <w:r w:rsidRPr="00BB5C45">
        <w:rPr>
          <w:rFonts w:ascii="Arial" w:hAnsi="Arial" w:cs="Arial"/>
          <w:b/>
          <w:sz w:val="20"/>
          <w:szCs w:val="20"/>
        </w:rPr>
        <w:t xml:space="preserve"> </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9.2. </w:t>
      </w:r>
      <w:r w:rsidRPr="00BB5C45">
        <w:rPr>
          <w:rFonts w:ascii="Arial" w:hAnsi="Arial" w:cs="Arial"/>
          <w:sz w:val="20"/>
          <w:szCs w:val="20"/>
        </w:rPr>
        <w:t xml:space="preserve">Договорът се прекратява автоматично в случаите когато </w:t>
      </w:r>
      <w:r w:rsidRPr="00BB5C45">
        <w:rPr>
          <w:rFonts w:ascii="Arial" w:hAnsi="Arial" w:cs="Arial"/>
          <w:b/>
          <w:sz w:val="20"/>
          <w:szCs w:val="20"/>
        </w:rPr>
        <w:t xml:space="preserve">КУПУВАЧЪТ </w:t>
      </w:r>
      <w:r w:rsidRPr="00BB5C45">
        <w:rPr>
          <w:rFonts w:ascii="Arial" w:hAnsi="Arial" w:cs="Arial"/>
          <w:sz w:val="20"/>
          <w:szCs w:val="20"/>
        </w:rPr>
        <w:t>по някаква причина не разполага с разрешение в съответствие със Закона за управление на отпадъците (</w:t>
      </w:r>
      <w:proofErr w:type="spellStart"/>
      <w:r w:rsidRPr="00BB5C45">
        <w:rPr>
          <w:rFonts w:ascii="Arial" w:hAnsi="Arial" w:cs="Arial"/>
          <w:sz w:val="20"/>
          <w:szCs w:val="20"/>
        </w:rPr>
        <w:t>обн</w:t>
      </w:r>
      <w:proofErr w:type="spellEnd"/>
      <w:r w:rsidRPr="00BB5C45">
        <w:rPr>
          <w:rFonts w:ascii="Arial" w:hAnsi="Arial" w:cs="Arial"/>
          <w:sz w:val="20"/>
          <w:szCs w:val="20"/>
        </w:rPr>
        <w:t xml:space="preserve">. ДВ бр. 53 от 13 юли 2012 г.) за извършване на дейности по третиране /дейности по оползотворяване или обезвреждане, включително подготовка преди оползотворяване или обезвреждане/ на отпадъци с кодове: </w:t>
      </w:r>
    </w:p>
    <w:p w:rsidR="00BB5C45" w:rsidRPr="00BB5C45" w:rsidRDefault="00BB5C45" w:rsidP="00BB5C45">
      <w:pPr>
        <w:numPr>
          <w:ilvl w:val="0"/>
          <w:numId w:val="5"/>
        </w:numPr>
        <w:jc w:val="both"/>
        <w:rPr>
          <w:rFonts w:ascii="Arial" w:hAnsi="Arial" w:cs="Arial"/>
          <w:sz w:val="20"/>
          <w:szCs w:val="20"/>
        </w:rPr>
      </w:pPr>
      <w:r w:rsidRPr="00BB5C45">
        <w:rPr>
          <w:rFonts w:ascii="Arial" w:hAnsi="Arial" w:cs="Arial"/>
          <w:sz w:val="20"/>
          <w:szCs w:val="20"/>
        </w:rPr>
        <w:t>16 01 18 „Цветни метали“,</w:t>
      </w:r>
    </w:p>
    <w:p w:rsidR="00BB5C45" w:rsidRPr="00BB5C45" w:rsidRDefault="00BB5C45" w:rsidP="00BB5C45">
      <w:pPr>
        <w:numPr>
          <w:ilvl w:val="0"/>
          <w:numId w:val="5"/>
        </w:numPr>
        <w:jc w:val="both"/>
        <w:rPr>
          <w:rFonts w:ascii="Arial" w:hAnsi="Arial" w:cs="Arial"/>
          <w:sz w:val="20"/>
          <w:szCs w:val="20"/>
        </w:rPr>
      </w:pPr>
      <w:r w:rsidRPr="00BB5C45">
        <w:rPr>
          <w:rFonts w:ascii="Arial" w:hAnsi="Arial" w:cs="Arial"/>
          <w:sz w:val="20"/>
          <w:szCs w:val="20"/>
        </w:rPr>
        <w:t>19 10 02 „Отпадъци от цветни метали“.</w:t>
      </w:r>
    </w:p>
    <w:p w:rsidR="00BB5C45" w:rsidRPr="00BB5C45" w:rsidRDefault="00BB5C45" w:rsidP="00BB5C45">
      <w:pPr>
        <w:jc w:val="both"/>
        <w:rPr>
          <w:rFonts w:ascii="Arial" w:hAnsi="Arial" w:cs="Arial"/>
          <w:b/>
          <w:sz w:val="20"/>
          <w:szCs w:val="20"/>
          <w:lang w:val="en-US"/>
        </w:rPr>
      </w:pP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9.3. </w:t>
      </w:r>
      <w:r w:rsidRPr="00BB5C45">
        <w:rPr>
          <w:rFonts w:ascii="Arial" w:hAnsi="Arial" w:cs="Arial"/>
          <w:sz w:val="20"/>
          <w:szCs w:val="20"/>
        </w:rPr>
        <w:t>По взаимно съгласие между страните.</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9.4. </w:t>
      </w:r>
      <w:r w:rsidRPr="00BB5C45">
        <w:rPr>
          <w:rFonts w:ascii="Arial" w:hAnsi="Arial" w:cs="Arial"/>
          <w:sz w:val="20"/>
          <w:szCs w:val="20"/>
        </w:rPr>
        <w:t>При непреодолима сила по чл. 306 от ТЗ, продължила повече</w:t>
      </w:r>
      <w:r w:rsidRPr="00BB5C45">
        <w:rPr>
          <w:rFonts w:ascii="Arial" w:hAnsi="Arial" w:cs="Arial"/>
          <w:b/>
          <w:sz w:val="20"/>
          <w:szCs w:val="20"/>
        </w:rPr>
        <w:t xml:space="preserve"> </w:t>
      </w:r>
      <w:r w:rsidRPr="00BB5C45">
        <w:rPr>
          <w:rFonts w:ascii="Arial" w:hAnsi="Arial" w:cs="Arial"/>
          <w:sz w:val="20"/>
          <w:szCs w:val="20"/>
        </w:rPr>
        <w:t>от 30 дни.</w:t>
      </w:r>
    </w:p>
    <w:p w:rsidR="00BB5C45" w:rsidRPr="00BB5C45" w:rsidRDefault="00BB5C45" w:rsidP="00BB5C45">
      <w:pPr>
        <w:jc w:val="both"/>
        <w:rPr>
          <w:rFonts w:ascii="Arial" w:hAnsi="Arial" w:cs="Arial"/>
          <w:sz w:val="20"/>
          <w:szCs w:val="20"/>
        </w:rPr>
      </w:pPr>
      <w:r w:rsidRPr="00BB5C45">
        <w:rPr>
          <w:rFonts w:ascii="Arial" w:hAnsi="Arial" w:cs="Arial"/>
          <w:b/>
          <w:sz w:val="20"/>
          <w:szCs w:val="20"/>
        </w:rPr>
        <w:lastRenderedPageBreak/>
        <w:t>9.5.</w:t>
      </w:r>
      <w:r w:rsidRPr="00BB5C45">
        <w:rPr>
          <w:rFonts w:ascii="Arial" w:hAnsi="Arial" w:cs="Arial"/>
          <w:sz w:val="20"/>
          <w:szCs w:val="20"/>
        </w:rPr>
        <w:t xml:space="preserve"> Всяка от страните има право да развали този договор на общо основание при условията на чл. 87 от Закона за задълженията и договорите.</w:t>
      </w:r>
    </w:p>
    <w:p w:rsidR="00BB5C45" w:rsidRDefault="00BB5C45" w:rsidP="00BB5C45">
      <w:pPr>
        <w:widowControl w:val="0"/>
        <w:autoSpaceDE w:val="0"/>
        <w:autoSpaceDN w:val="0"/>
        <w:adjustRightInd w:val="0"/>
        <w:jc w:val="both"/>
        <w:rPr>
          <w:rFonts w:ascii="Arial" w:hAnsi="Arial" w:cs="Arial"/>
          <w:sz w:val="20"/>
          <w:szCs w:val="20"/>
        </w:rPr>
      </w:pPr>
      <w:r w:rsidRPr="00BB5C45">
        <w:rPr>
          <w:rFonts w:ascii="Arial" w:hAnsi="Arial" w:cs="Arial"/>
          <w:b/>
          <w:sz w:val="20"/>
          <w:szCs w:val="20"/>
        </w:rPr>
        <w:t>9.6.</w:t>
      </w:r>
      <w:r w:rsidRPr="00BB5C45">
        <w:rPr>
          <w:rFonts w:ascii="Arial" w:hAnsi="Arial" w:cs="Arial"/>
          <w:sz w:val="20"/>
          <w:szCs w:val="20"/>
        </w:rPr>
        <w:t xml:space="preserve"> При прекратяване (разваляне) на договора, независимо от основанието за това, страните уреждат окончателно своите имуществени отношения в писмена форма чрез документ, съдържащ изявленията и подписите на двете страни.</w:t>
      </w:r>
    </w:p>
    <w:p w:rsidR="005C1D9E" w:rsidRPr="00BB5C45" w:rsidRDefault="005C1D9E" w:rsidP="00BB5C45">
      <w:pPr>
        <w:widowControl w:val="0"/>
        <w:autoSpaceDE w:val="0"/>
        <w:autoSpaceDN w:val="0"/>
        <w:adjustRightInd w:val="0"/>
        <w:jc w:val="both"/>
        <w:rPr>
          <w:rFonts w:ascii="Arial" w:hAnsi="Arial" w:cs="Arial"/>
          <w:sz w:val="20"/>
          <w:szCs w:val="20"/>
        </w:rPr>
      </w:pPr>
    </w:p>
    <w:p w:rsidR="00BB5C45" w:rsidRPr="00BB5C45" w:rsidRDefault="00BB5C45" w:rsidP="00BB5C45">
      <w:pPr>
        <w:jc w:val="both"/>
        <w:rPr>
          <w:rFonts w:ascii="Arial" w:hAnsi="Arial" w:cs="Arial"/>
          <w:sz w:val="20"/>
          <w:szCs w:val="20"/>
        </w:rPr>
      </w:pPr>
      <w:r w:rsidRPr="00BB5C45">
        <w:rPr>
          <w:rFonts w:ascii="Arial" w:hAnsi="Arial" w:cs="Arial"/>
          <w:b/>
          <w:sz w:val="20"/>
          <w:szCs w:val="20"/>
        </w:rPr>
        <w:t>РАЗДЕЛ Х. ЗАЩИТА НА ЛИЧНИ ДАННИ</w:t>
      </w:r>
    </w:p>
    <w:p w:rsidR="00BB5C45" w:rsidRPr="00BB5C45" w:rsidRDefault="00BB5C45" w:rsidP="00BB5C45">
      <w:pPr>
        <w:jc w:val="both"/>
        <w:rPr>
          <w:rFonts w:ascii="Arial" w:hAnsi="Arial" w:cs="Arial"/>
          <w:sz w:val="20"/>
          <w:szCs w:val="20"/>
        </w:rPr>
      </w:pPr>
      <w:r w:rsidRPr="00BB5C45">
        <w:rPr>
          <w:rFonts w:ascii="Arial" w:hAnsi="Arial" w:cs="Arial"/>
          <w:b/>
          <w:sz w:val="20"/>
          <w:szCs w:val="20"/>
        </w:rPr>
        <w:t>10.1.</w:t>
      </w:r>
      <w:r w:rsidRPr="00BB5C45">
        <w:rPr>
          <w:rFonts w:ascii="Arial" w:hAnsi="Arial" w:cs="Arial"/>
          <w:sz w:val="20"/>
          <w:szCs w:val="20"/>
        </w:rPr>
        <w:t xml:space="preserve"> Всяка от Страните се съгласява, че ще обработват личните данни („Лични данни“), посочени в настоящия договор, на служителите-контактни лица на другата Страна само и единствено за целите на обмен на данни и информация по договора, като никоя от Страните няма право да обработва Лични данни за други цели. Обработването на Лични данни от Страните се осъществява на територията на Република България. Не се допуска използването на каквото и да е оборудване за обработване на Личните данни, разположено извън определената Територия за обработване. </w:t>
      </w:r>
    </w:p>
    <w:p w:rsidR="00BB5C45" w:rsidRPr="00BB5C45" w:rsidRDefault="00BB5C45" w:rsidP="00BB5C45">
      <w:pPr>
        <w:jc w:val="both"/>
        <w:rPr>
          <w:rFonts w:ascii="Arial" w:hAnsi="Arial" w:cs="Arial"/>
          <w:sz w:val="20"/>
          <w:szCs w:val="20"/>
        </w:rPr>
      </w:pPr>
      <w:r w:rsidRPr="00BB5C45">
        <w:rPr>
          <w:rFonts w:ascii="Arial" w:hAnsi="Arial" w:cs="Arial"/>
          <w:b/>
          <w:sz w:val="20"/>
          <w:szCs w:val="20"/>
        </w:rPr>
        <w:t>10.2.</w:t>
      </w:r>
      <w:r w:rsidRPr="00BB5C45">
        <w:rPr>
          <w:rFonts w:ascii="Arial" w:hAnsi="Arial" w:cs="Arial"/>
          <w:sz w:val="20"/>
          <w:szCs w:val="20"/>
        </w:rPr>
        <w:t xml:space="preserve"> Всяка от Страните се задължава да уведоми другата в случай:</w:t>
      </w:r>
    </w:p>
    <w:p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а) на каквито и да е дейности по разследване, предприети от надзорен орган по защита на личните данни по отношение на дейността ѝ по обработване на Лични данни за целите на изпълнение на Договора;</w:t>
      </w:r>
    </w:p>
    <w:p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б) че установи, че не е в състояние да изпълнява задълженията си относно обработването и защита на личните данни на другата Страна;</w:t>
      </w:r>
    </w:p>
    <w:p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 xml:space="preserve">в) че установи каквото и да е нарушение на сигурността на обработването на Личните данни. Уведомлението за нарушение на сигурността следва да се извърши незабавно към другата Страна (но не по-късно от 3 (три) часа от установяването му) и следва да съдържа минимум следната информация: </w:t>
      </w:r>
    </w:p>
    <w:p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w:t>
      </w:r>
      <w:r w:rsidRPr="00BB5C45">
        <w:rPr>
          <w:rFonts w:ascii="Arial" w:hAnsi="Arial" w:cs="Arial"/>
          <w:sz w:val="20"/>
          <w:szCs w:val="20"/>
        </w:rPr>
        <w:tab/>
        <w:t>описание на естеството на нарушението и на фактите, свързани с нарушението на сигурността на личните данни, включително, ако е възможно, категориите и приблизителния брой на засегнатите субекти на данни и категориите и приблизителното количество на засегнатите записи на лични данни;</w:t>
      </w:r>
    </w:p>
    <w:p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w:t>
      </w:r>
      <w:r w:rsidRPr="00BB5C45">
        <w:rPr>
          <w:rFonts w:ascii="Arial" w:hAnsi="Arial" w:cs="Arial"/>
          <w:sz w:val="20"/>
          <w:szCs w:val="20"/>
        </w:rPr>
        <w:tab/>
        <w:t>описание на евентуалните последици от нарушението на сигурността на личните данни;</w:t>
      </w:r>
    </w:p>
    <w:p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w:t>
      </w:r>
      <w:r w:rsidRPr="00BB5C45">
        <w:rPr>
          <w:rFonts w:ascii="Arial" w:hAnsi="Arial" w:cs="Arial"/>
          <w:sz w:val="20"/>
          <w:szCs w:val="20"/>
        </w:rPr>
        <w:tab/>
        <w:t>описание на предприетите или предлаганите от нея мерки за справяне с нарушението на сигурността на личните данни, включително по целесъобразност мерки за намаляване на евентуалните неблагоприятни последици.</w:t>
      </w:r>
    </w:p>
    <w:p w:rsidR="00BB5C45" w:rsidRPr="00BB5C45" w:rsidRDefault="00BB5C45" w:rsidP="00BB5C45">
      <w:pPr>
        <w:ind w:firstLine="708"/>
        <w:jc w:val="both"/>
        <w:rPr>
          <w:rFonts w:ascii="Arial" w:hAnsi="Arial" w:cs="Arial"/>
          <w:sz w:val="20"/>
          <w:szCs w:val="20"/>
        </w:rPr>
      </w:pPr>
      <w:r w:rsidRPr="00BB5C45">
        <w:rPr>
          <w:rFonts w:ascii="Arial" w:hAnsi="Arial" w:cs="Arial"/>
          <w:sz w:val="20"/>
          <w:szCs w:val="20"/>
        </w:rPr>
        <w:t>(3) В случай че е обективно невъзможно да осигури в посочения в ал. 2, буква „в“ срок цялата необходима за уведомлението информация, съответната Страна уведомява в този срок другата като ѝ предоставя наличната към този момент информация и след съгласуване с нея допълва уведомлението.</w:t>
      </w:r>
    </w:p>
    <w:p w:rsidR="00BB5C45" w:rsidRDefault="00BB5C45" w:rsidP="00BB5C45">
      <w:pPr>
        <w:jc w:val="both"/>
        <w:rPr>
          <w:rFonts w:ascii="Arial" w:hAnsi="Arial" w:cs="Arial"/>
          <w:sz w:val="20"/>
          <w:szCs w:val="20"/>
        </w:rPr>
      </w:pPr>
      <w:r w:rsidRPr="00BB5C45">
        <w:rPr>
          <w:rFonts w:ascii="Arial" w:hAnsi="Arial" w:cs="Arial"/>
          <w:b/>
          <w:sz w:val="20"/>
          <w:szCs w:val="20"/>
        </w:rPr>
        <w:t>10.3.</w:t>
      </w:r>
      <w:r w:rsidRPr="00BB5C45">
        <w:rPr>
          <w:rFonts w:ascii="Arial" w:hAnsi="Arial" w:cs="Arial"/>
          <w:sz w:val="20"/>
          <w:szCs w:val="20"/>
        </w:rPr>
        <w:t xml:space="preserve"> Всяка от Страните е задължена да обезщети вредите, които дадено лице може да претърпи в резултат на обработване на Лични данни от страна на някоя от тях, което обработване нарушава </w:t>
      </w:r>
      <w:r w:rsidRPr="00BB5C45">
        <w:rPr>
          <w:rFonts w:ascii="Arial" w:hAnsi="Arial" w:cs="Arial"/>
          <w:i/>
          <w:sz w:val="20"/>
          <w:szCs w:val="20"/>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r w:rsidRPr="00BB5C45">
        <w:rPr>
          <w:rFonts w:ascii="Arial" w:hAnsi="Arial" w:cs="Arial"/>
          <w:sz w:val="20"/>
          <w:szCs w:val="20"/>
        </w:rPr>
        <w:t xml:space="preserve"> или други законови разпоредби за защита на личните данни, освен ако последната не докаже, че по никакъв начин не е отговорна за вредите</w:t>
      </w:r>
      <w:r w:rsidR="005C1D9E">
        <w:rPr>
          <w:rFonts w:ascii="Arial" w:hAnsi="Arial" w:cs="Arial"/>
          <w:sz w:val="20"/>
          <w:szCs w:val="20"/>
        </w:rPr>
        <w:t>.</w:t>
      </w:r>
    </w:p>
    <w:p w:rsidR="005C1D9E" w:rsidRPr="00BB5C45" w:rsidRDefault="005C1D9E" w:rsidP="00BB5C45">
      <w:pPr>
        <w:jc w:val="both"/>
        <w:rPr>
          <w:rFonts w:ascii="Arial" w:hAnsi="Arial" w:cs="Arial"/>
          <w:b/>
          <w:sz w:val="20"/>
          <w:szCs w:val="20"/>
        </w:rPr>
      </w:pP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РАЗДЕЛ ХІ. ОБЩИ РАЗПОРЕДБИ</w:t>
      </w:r>
    </w:p>
    <w:p w:rsidR="00BB5C45" w:rsidRPr="00BB5C45" w:rsidRDefault="00BB5C45" w:rsidP="00BB5C45">
      <w:pPr>
        <w:rPr>
          <w:rFonts w:ascii="Arial" w:hAnsi="Arial" w:cs="Arial"/>
          <w:sz w:val="20"/>
          <w:szCs w:val="20"/>
        </w:rPr>
      </w:pPr>
      <w:r w:rsidRPr="00BB5C45">
        <w:rPr>
          <w:rFonts w:ascii="Arial" w:hAnsi="Arial" w:cs="Arial"/>
          <w:b/>
          <w:bCs/>
          <w:sz w:val="20"/>
          <w:szCs w:val="20"/>
        </w:rPr>
        <w:t>11.1.</w:t>
      </w:r>
      <w:r w:rsidRPr="00BB5C45">
        <w:rPr>
          <w:rFonts w:ascii="Arial" w:hAnsi="Arial" w:cs="Arial"/>
          <w:sz w:val="20"/>
          <w:szCs w:val="20"/>
        </w:rPr>
        <w:t xml:space="preserve"> Този договор се сключи за срок от 1 /една/ година и  влиза в сила от деня на неговото подписване или до изпълнение на всички задължения по договора.</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11.2. (1) </w:t>
      </w:r>
      <w:r w:rsidRPr="00BB5C45">
        <w:rPr>
          <w:rFonts w:ascii="Arial" w:hAnsi="Arial" w:cs="Arial"/>
          <w:sz w:val="20"/>
          <w:szCs w:val="20"/>
        </w:rPr>
        <w:t>Всички спорове, възникнали във връзка с тълкуването и/или изпълнението на настоящия договор, приложенията по него и свързаните с него документи, ще бъдат уреждани от страните чрез преговори и постигане на взаимно изгодни договорености, удостоверени в писмена форма за валидност.</w:t>
      </w:r>
    </w:p>
    <w:p w:rsidR="00BB5C45" w:rsidRPr="00BB5C45" w:rsidRDefault="00BB5C45" w:rsidP="00BB5C45">
      <w:pPr>
        <w:jc w:val="both"/>
        <w:rPr>
          <w:rFonts w:ascii="Arial" w:hAnsi="Arial" w:cs="Arial"/>
          <w:sz w:val="20"/>
          <w:szCs w:val="20"/>
        </w:rPr>
      </w:pPr>
      <w:r w:rsidRPr="00BB5C45">
        <w:rPr>
          <w:rFonts w:ascii="Arial" w:hAnsi="Arial" w:cs="Arial"/>
          <w:b/>
          <w:sz w:val="20"/>
          <w:szCs w:val="20"/>
        </w:rPr>
        <w:t>(2)</w:t>
      </w:r>
      <w:r w:rsidRPr="00BB5C45">
        <w:rPr>
          <w:rFonts w:ascii="Arial" w:hAnsi="Arial" w:cs="Arial"/>
          <w:sz w:val="20"/>
          <w:szCs w:val="20"/>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празноти в него или приспособяването му към </w:t>
      </w:r>
      <w:proofErr w:type="spellStart"/>
      <w:r w:rsidRPr="00BB5C45">
        <w:rPr>
          <w:rFonts w:ascii="Arial" w:hAnsi="Arial" w:cs="Arial"/>
          <w:sz w:val="20"/>
          <w:szCs w:val="20"/>
        </w:rPr>
        <w:t>нововъзникнали</w:t>
      </w:r>
      <w:proofErr w:type="spellEnd"/>
      <w:r w:rsidRPr="00BB5C45">
        <w:rPr>
          <w:rFonts w:ascii="Arial" w:hAnsi="Arial" w:cs="Arial"/>
          <w:sz w:val="20"/>
          <w:szCs w:val="20"/>
        </w:rPr>
        <w:t xml:space="preserve"> обстоятелства, за които не е постигнато съгласие по реда на предходния член, ще бъдат разрешавани по общия </w:t>
      </w:r>
      <w:proofErr w:type="spellStart"/>
      <w:r w:rsidRPr="00BB5C45">
        <w:rPr>
          <w:rFonts w:ascii="Arial" w:hAnsi="Arial" w:cs="Arial"/>
          <w:sz w:val="20"/>
          <w:szCs w:val="20"/>
        </w:rPr>
        <w:t>гражданскоправен</w:t>
      </w:r>
      <w:proofErr w:type="spellEnd"/>
      <w:r w:rsidRPr="00BB5C45">
        <w:rPr>
          <w:rFonts w:ascii="Arial" w:hAnsi="Arial" w:cs="Arial"/>
          <w:sz w:val="20"/>
          <w:szCs w:val="20"/>
        </w:rPr>
        <w:t xml:space="preserve"> ред, от компетентния съд в Република България със седалище в гр. София.</w:t>
      </w:r>
    </w:p>
    <w:p w:rsidR="00BB5C45" w:rsidRPr="00BB5C45" w:rsidRDefault="00BB5C45" w:rsidP="00BB5C45">
      <w:pPr>
        <w:jc w:val="both"/>
        <w:rPr>
          <w:rFonts w:ascii="Arial" w:hAnsi="Arial" w:cs="Arial"/>
          <w:sz w:val="20"/>
          <w:szCs w:val="20"/>
        </w:rPr>
      </w:pPr>
      <w:r w:rsidRPr="00BB5C45">
        <w:rPr>
          <w:rFonts w:ascii="Arial" w:hAnsi="Arial" w:cs="Arial"/>
          <w:b/>
          <w:sz w:val="20"/>
          <w:szCs w:val="20"/>
        </w:rPr>
        <w:t>(3)</w:t>
      </w:r>
      <w:r w:rsidRPr="00BB5C45">
        <w:rPr>
          <w:rFonts w:ascii="Arial" w:hAnsi="Arial" w:cs="Arial"/>
          <w:sz w:val="20"/>
          <w:szCs w:val="20"/>
        </w:rPr>
        <w:t xml:space="preserve">  Отнасянето на спора за решаване от компетентния съд не ще се счита за причина за спирането на изпълнението на други задължения по настоящия договор, които нямат отношение към предмета на спора.</w:t>
      </w:r>
    </w:p>
    <w:p w:rsidR="00BB5C45" w:rsidRPr="00BB5C45" w:rsidRDefault="00BB5C45" w:rsidP="00BB5C45">
      <w:pPr>
        <w:jc w:val="both"/>
        <w:rPr>
          <w:rFonts w:ascii="Arial" w:hAnsi="Arial" w:cs="Arial"/>
          <w:sz w:val="20"/>
          <w:szCs w:val="20"/>
        </w:rPr>
      </w:pPr>
      <w:r w:rsidRPr="00BB5C45">
        <w:rPr>
          <w:rFonts w:ascii="Arial" w:hAnsi="Arial" w:cs="Arial"/>
          <w:b/>
          <w:sz w:val="20"/>
          <w:szCs w:val="20"/>
        </w:rPr>
        <w:t>(4)</w:t>
      </w:r>
      <w:r w:rsidRPr="00BB5C45">
        <w:rPr>
          <w:rFonts w:ascii="Arial" w:hAnsi="Arial" w:cs="Arial"/>
          <w:sz w:val="20"/>
          <w:szCs w:val="20"/>
        </w:rPr>
        <w:t xml:space="preserve"> Решение от компетентен съд или изменение на законодателството, което прави някое от условията на този договор невалидно, недействително или неизпълнимо, ще се отнася само до това условие и няма да прави целия договор или някакво друго условие от него невалиден, </w:t>
      </w:r>
      <w:r w:rsidRPr="00BB5C45">
        <w:rPr>
          <w:rFonts w:ascii="Arial" w:hAnsi="Arial" w:cs="Arial"/>
          <w:sz w:val="20"/>
          <w:szCs w:val="20"/>
        </w:rPr>
        <w:lastRenderedPageBreak/>
        <w:t>недействителен или неизпълним и всички други условия на договора ще останат в пълна сила и ефект, така както са уговорени от страните. Страните поемат задължението да положат всички усилия, за да се  договорят за заместващо условие на невалидното, недействителното или неизпълнимото условие с валидно, действително и изпълнимо условие, което най-близко отразява целта на невалидното, недействителното или неизпълнимото условие.</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11.3. </w:t>
      </w:r>
      <w:r w:rsidRPr="00BB5C45">
        <w:rPr>
          <w:rFonts w:ascii="Arial" w:hAnsi="Arial" w:cs="Arial"/>
          <w:sz w:val="20"/>
          <w:szCs w:val="20"/>
        </w:rPr>
        <w:t>За неуредените въпроси по този договор ще се прилагат разпоредбите на общото гражданско законодателство в Република България.</w:t>
      </w:r>
    </w:p>
    <w:p w:rsidR="00BB5C45" w:rsidRPr="00BB5C45" w:rsidRDefault="00BB5C45" w:rsidP="00BB5C45">
      <w:pPr>
        <w:jc w:val="both"/>
        <w:rPr>
          <w:rFonts w:ascii="Arial" w:hAnsi="Arial" w:cs="Arial"/>
          <w:sz w:val="20"/>
          <w:szCs w:val="20"/>
        </w:rPr>
      </w:pPr>
      <w:r w:rsidRPr="00BB5C45">
        <w:rPr>
          <w:rFonts w:ascii="Arial" w:hAnsi="Arial" w:cs="Arial"/>
          <w:b/>
          <w:sz w:val="20"/>
          <w:szCs w:val="20"/>
        </w:rPr>
        <w:t xml:space="preserve">11.4. </w:t>
      </w:r>
      <w:r w:rsidRPr="00BB5C45">
        <w:rPr>
          <w:rFonts w:ascii="Arial" w:hAnsi="Arial" w:cs="Arial"/>
          <w:sz w:val="20"/>
          <w:szCs w:val="20"/>
        </w:rPr>
        <w:t>Настоящия договор може да бъде допълван и/или изменян само с допълнителни споразумения, изготвени в писмена форма и подписани от двете страни или техни упълномощени представители.</w:t>
      </w:r>
    </w:p>
    <w:p w:rsidR="00BB5C45" w:rsidRPr="00BB5C45" w:rsidRDefault="00BB5C45" w:rsidP="00BB5C45">
      <w:pPr>
        <w:jc w:val="both"/>
        <w:rPr>
          <w:rFonts w:ascii="Arial" w:hAnsi="Arial" w:cs="Arial"/>
          <w:sz w:val="20"/>
          <w:szCs w:val="20"/>
        </w:rPr>
      </w:pPr>
      <w:r w:rsidRPr="00BB5C45">
        <w:rPr>
          <w:rFonts w:ascii="Arial" w:hAnsi="Arial" w:cs="Arial"/>
          <w:b/>
          <w:sz w:val="20"/>
          <w:szCs w:val="20"/>
        </w:rPr>
        <w:t>11.5.</w:t>
      </w:r>
      <w:r w:rsidRPr="00BB5C45">
        <w:rPr>
          <w:rFonts w:ascii="Arial" w:hAnsi="Arial" w:cs="Arial"/>
          <w:sz w:val="20"/>
          <w:szCs w:val="20"/>
        </w:rPr>
        <w:t xml:space="preserve"> В случаите на промени в законодателството, касаещи реда за продажба на отпадъци от цветни метали в частта данъчно облагане, то промените имат задължителен характер за страните и имат автоматично действие върху т. 2.3.</w:t>
      </w:r>
    </w:p>
    <w:p w:rsidR="00BB5C45" w:rsidRPr="00BB5C45" w:rsidRDefault="00BB5C45" w:rsidP="00BB5C45">
      <w:pPr>
        <w:jc w:val="both"/>
        <w:outlineLvl w:val="0"/>
        <w:rPr>
          <w:rFonts w:ascii="Arial" w:hAnsi="Arial" w:cs="Arial"/>
          <w:sz w:val="20"/>
          <w:szCs w:val="20"/>
        </w:rPr>
      </w:pPr>
      <w:r w:rsidRPr="00BB5C45">
        <w:rPr>
          <w:rFonts w:ascii="Arial" w:hAnsi="Arial" w:cs="Arial"/>
          <w:sz w:val="20"/>
          <w:szCs w:val="20"/>
        </w:rPr>
        <w:t>Настоящият договор се подписа в два оригинални еднообразни екземпляра, по един за всяка от страните.</w:t>
      </w:r>
    </w:p>
    <w:p w:rsidR="00BB5C45" w:rsidRDefault="00BB5C45" w:rsidP="00BB5C45">
      <w:pPr>
        <w:jc w:val="both"/>
        <w:outlineLvl w:val="0"/>
        <w:rPr>
          <w:rFonts w:ascii="Arial" w:hAnsi="Arial" w:cs="Arial"/>
          <w:sz w:val="20"/>
          <w:szCs w:val="20"/>
        </w:rPr>
      </w:pPr>
    </w:p>
    <w:p w:rsidR="005C1D9E" w:rsidRPr="00BB5C45" w:rsidRDefault="005C1D9E" w:rsidP="00BB5C45">
      <w:pPr>
        <w:jc w:val="both"/>
        <w:outlineLvl w:val="0"/>
        <w:rPr>
          <w:rFonts w:ascii="Arial" w:hAnsi="Arial" w:cs="Arial"/>
          <w:sz w:val="20"/>
          <w:szCs w:val="20"/>
        </w:rPr>
      </w:pPr>
    </w:p>
    <w:p w:rsidR="00BB5C45" w:rsidRPr="00BB5C45" w:rsidRDefault="00BB5C45" w:rsidP="00BB5C45">
      <w:pPr>
        <w:ind w:firstLine="708"/>
        <w:outlineLvl w:val="0"/>
        <w:rPr>
          <w:rFonts w:ascii="Arial" w:hAnsi="Arial" w:cs="Arial"/>
          <w:b/>
          <w:sz w:val="20"/>
          <w:szCs w:val="20"/>
        </w:rPr>
      </w:pPr>
      <w:r w:rsidRPr="00BB5C45">
        <w:rPr>
          <w:rFonts w:ascii="Arial" w:hAnsi="Arial" w:cs="Arial"/>
          <w:b/>
          <w:sz w:val="20"/>
          <w:szCs w:val="20"/>
        </w:rPr>
        <w:t>Приложения:</w:t>
      </w:r>
    </w:p>
    <w:p w:rsidR="00BB5C45" w:rsidRPr="00BB5C45" w:rsidRDefault="00BB5C45" w:rsidP="00BB5C45">
      <w:pPr>
        <w:ind w:firstLine="708"/>
        <w:outlineLvl w:val="0"/>
        <w:rPr>
          <w:rFonts w:ascii="Arial" w:hAnsi="Arial" w:cs="Arial"/>
          <w:b/>
          <w:sz w:val="20"/>
          <w:szCs w:val="20"/>
        </w:rPr>
      </w:pPr>
    </w:p>
    <w:p w:rsidR="00BB5C45" w:rsidRPr="00BB5C45" w:rsidRDefault="00BB5C45" w:rsidP="00BB5C45">
      <w:pPr>
        <w:numPr>
          <w:ilvl w:val="0"/>
          <w:numId w:val="4"/>
        </w:numPr>
        <w:outlineLvl w:val="0"/>
        <w:rPr>
          <w:rFonts w:ascii="Arial" w:hAnsi="Arial" w:cs="Arial"/>
          <w:sz w:val="20"/>
          <w:szCs w:val="20"/>
        </w:rPr>
      </w:pPr>
      <w:r w:rsidRPr="00BB5C45">
        <w:rPr>
          <w:rFonts w:ascii="Arial" w:hAnsi="Arial" w:cs="Arial"/>
          <w:sz w:val="20"/>
          <w:szCs w:val="20"/>
        </w:rPr>
        <w:t>Разрешение /или регистрация/ от директора на РИОСВ в съответствие със Закона за управление на отпадъците (</w:t>
      </w:r>
      <w:proofErr w:type="spellStart"/>
      <w:r w:rsidRPr="00BB5C45">
        <w:rPr>
          <w:rFonts w:ascii="Arial" w:hAnsi="Arial" w:cs="Arial"/>
          <w:sz w:val="20"/>
          <w:szCs w:val="20"/>
        </w:rPr>
        <w:t>обн</w:t>
      </w:r>
      <w:proofErr w:type="spellEnd"/>
      <w:r w:rsidRPr="00BB5C45">
        <w:rPr>
          <w:rFonts w:ascii="Arial" w:hAnsi="Arial" w:cs="Arial"/>
          <w:sz w:val="20"/>
          <w:szCs w:val="20"/>
        </w:rPr>
        <w:t xml:space="preserve">. ДВ бр. 53 от 13 юли 2012 г.) за извършване на дейности по третиране /дейности по оползотворяване или обезвреждане, включително подготовка преди оползотворяване или обезвреждане/ на отпадъци с кодове: </w:t>
      </w:r>
    </w:p>
    <w:p w:rsidR="00BB5C45" w:rsidRPr="00BB5C45" w:rsidRDefault="00BB5C45" w:rsidP="00BB5C45">
      <w:pPr>
        <w:ind w:left="708"/>
        <w:outlineLvl w:val="0"/>
        <w:rPr>
          <w:rFonts w:ascii="Arial" w:hAnsi="Arial" w:cs="Arial"/>
          <w:sz w:val="20"/>
          <w:szCs w:val="20"/>
        </w:rPr>
      </w:pPr>
    </w:p>
    <w:p w:rsidR="00BB5C45" w:rsidRPr="00BB5C45" w:rsidRDefault="00BB5C45" w:rsidP="00BB5C45">
      <w:pPr>
        <w:ind w:left="1068"/>
        <w:outlineLvl w:val="0"/>
        <w:rPr>
          <w:rFonts w:ascii="Arial" w:hAnsi="Arial" w:cs="Arial"/>
          <w:sz w:val="20"/>
          <w:szCs w:val="20"/>
        </w:rPr>
      </w:pPr>
      <w:r w:rsidRPr="00BB5C45">
        <w:rPr>
          <w:rFonts w:ascii="Arial" w:hAnsi="Arial" w:cs="Arial"/>
          <w:sz w:val="20"/>
          <w:szCs w:val="20"/>
        </w:rPr>
        <w:t>16 01 18 „Цветни метали“,</w:t>
      </w:r>
    </w:p>
    <w:p w:rsidR="00BB5C45" w:rsidRPr="00BB5C45" w:rsidRDefault="00BB5C45" w:rsidP="00BB5C45">
      <w:pPr>
        <w:ind w:left="1068"/>
        <w:outlineLvl w:val="0"/>
        <w:rPr>
          <w:rFonts w:ascii="Arial" w:hAnsi="Arial" w:cs="Arial"/>
          <w:sz w:val="20"/>
          <w:szCs w:val="20"/>
        </w:rPr>
      </w:pPr>
      <w:r w:rsidRPr="00BB5C45">
        <w:rPr>
          <w:rFonts w:ascii="Arial" w:hAnsi="Arial" w:cs="Arial"/>
          <w:sz w:val="20"/>
          <w:szCs w:val="20"/>
        </w:rPr>
        <w:t>19 10 02 „Отпадъци от цветни метали“.</w:t>
      </w:r>
    </w:p>
    <w:p w:rsidR="00BB5C45" w:rsidRPr="00BB5C45" w:rsidRDefault="00BB5C45" w:rsidP="00BB5C45">
      <w:pPr>
        <w:ind w:left="1068"/>
        <w:outlineLvl w:val="0"/>
        <w:rPr>
          <w:rFonts w:ascii="Arial" w:hAnsi="Arial" w:cs="Arial"/>
          <w:sz w:val="20"/>
          <w:szCs w:val="20"/>
        </w:rPr>
      </w:pPr>
    </w:p>
    <w:p w:rsidR="00BB5C45" w:rsidRPr="00BB5C45" w:rsidRDefault="00BB5C45" w:rsidP="00BB5C45">
      <w:pPr>
        <w:numPr>
          <w:ilvl w:val="0"/>
          <w:numId w:val="4"/>
        </w:numPr>
        <w:outlineLvl w:val="0"/>
        <w:rPr>
          <w:rFonts w:ascii="Arial" w:hAnsi="Arial" w:cs="Arial"/>
          <w:sz w:val="20"/>
          <w:szCs w:val="20"/>
        </w:rPr>
      </w:pPr>
      <w:r w:rsidRPr="00BB5C45">
        <w:rPr>
          <w:rFonts w:ascii="Arial" w:hAnsi="Arial" w:cs="Arial"/>
          <w:sz w:val="20"/>
          <w:szCs w:val="20"/>
        </w:rPr>
        <w:t>Гаранция за изпълнение.</w:t>
      </w:r>
    </w:p>
    <w:p w:rsidR="00BB5C45" w:rsidRDefault="00BB5C45" w:rsidP="00BB5C45">
      <w:pPr>
        <w:ind w:left="1068"/>
        <w:outlineLvl w:val="0"/>
        <w:rPr>
          <w:rFonts w:ascii="Arial" w:hAnsi="Arial" w:cs="Arial"/>
          <w:sz w:val="20"/>
          <w:szCs w:val="20"/>
        </w:rPr>
      </w:pPr>
    </w:p>
    <w:p w:rsidR="00E06496" w:rsidRDefault="00E06496" w:rsidP="00BB5C45">
      <w:pPr>
        <w:ind w:left="1068"/>
        <w:outlineLvl w:val="0"/>
        <w:rPr>
          <w:rFonts w:ascii="Arial" w:hAnsi="Arial" w:cs="Arial"/>
          <w:sz w:val="20"/>
          <w:szCs w:val="20"/>
        </w:rPr>
      </w:pPr>
    </w:p>
    <w:p w:rsidR="00E06496" w:rsidRDefault="00E06496" w:rsidP="00BB5C45">
      <w:pPr>
        <w:ind w:left="1068"/>
        <w:outlineLvl w:val="0"/>
        <w:rPr>
          <w:rFonts w:ascii="Arial" w:hAnsi="Arial" w:cs="Arial"/>
          <w:sz w:val="20"/>
          <w:szCs w:val="20"/>
        </w:rPr>
      </w:pPr>
    </w:p>
    <w:p w:rsidR="00E06496" w:rsidRDefault="00E06496" w:rsidP="00BB5C45">
      <w:pPr>
        <w:ind w:left="1068"/>
        <w:outlineLvl w:val="0"/>
        <w:rPr>
          <w:rFonts w:ascii="Arial" w:hAnsi="Arial" w:cs="Arial"/>
          <w:sz w:val="20"/>
          <w:szCs w:val="20"/>
        </w:rPr>
      </w:pPr>
    </w:p>
    <w:p w:rsidR="00E06496" w:rsidRPr="00BB5C45" w:rsidRDefault="00E06496" w:rsidP="00BB5C45">
      <w:pPr>
        <w:ind w:left="1068"/>
        <w:outlineLvl w:val="0"/>
        <w:rPr>
          <w:rFonts w:ascii="Arial" w:hAnsi="Arial" w:cs="Arial"/>
          <w:sz w:val="20"/>
          <w:szCs w:val="20"/>
        </w:rPr>
      </w:pPr>
    </w:p>
    <w:p w:rsidR="00BB5C45" w:rsidRPr="00BB5C45" w:rsidRDefault="00BB5C45" w:rsidP="00BB5C45">
      <w:pPr>
        <w:jc w:val="both"/>
        <w:rPr>
          <w:rFonts w:ascii="Arial" w:hAnsi="Arial" w:cs="Arial"/>
          <w:sz w:val="20"/>
          <w:szCs w:val="20"/>
        </w:rPr>
      </w:pPr>
    </w:p>
    <w:p w:rsidR="00BB5C45" w:rsidRPr="00BB5C45" w:rsidRDefault="00BB5C45" w:rsidP="00BB5C45">
      <w:pPr>
        <w:jc w:val="both"/>
        <w:rPr>
          <w:rFonts w:ascii="Arial" w:hAnsi="Arial" w:cs="Arial"/>
          <w:sz w:val="20"/>
          <w:szCs w:val="20"/>
        </w:rPr>
      </w:pPr>
    </w:p>
    <w:p w:rsidR="00BB5C45" w:rsidRPr="00BB5C45" w:rsidRDefault="00BB5C45" w:rsidP="00BB5C45">
      <w:pPr>
        <w:jc w:val="both"/>
        <w:outlineLvl w:val="0"/>
        <w:rPr>
          <w:rFonts w:ascii="Arial" w:hAnsi="Arial" w:cs="Arial"/>
          <w:b/>
          <w:sz w:val="20"/>
          <w:szCs w:val="20"/>
        </w:rPr>
      </w:pPr>
      <w:r w:rsidRPr="00BB5C45">
        <w:rPr>
          <w:rFonts w:ascii="Arial" w:hAnsi="Arial" w:cs="Arial"/>
          <w:b/>
          <w:sz w:val="20"/>
          <w:szCs w:val="20"/>
        </w:rPr>
        <w:t>ПРОДАВАЧ:</w:t>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r>
      <w:r w:rsidRPr="00BB5C45">
        <w:rPr>
          <w:rFonts w:ascii="Arial" w:hAnsi="Arial" w:cs="Arial"/>
          <w:b/>
          <w:sz w:val="20"/>
          <w:szCs w:val="20"/>
        </w:rPr>
        <w:tab/>
        <w:t>КУПУВАЧ:</w:t>
      </w:r>
    </w:p>
    <w:p w:rsidR="00BB5C45" w:rsidRDefault="00BB5C45" w:rsidP="00BB5C45">
      <w:pPr>
        <w:jc w:val="both"/>
        <w:outlineLvl w:val="0"/>
        <w:rPr>
          <w:rFonts w:ascii="Arial" w:hAnsi="Arial" w:cs="Arial"/>
          <w:b/>
          <w:sz w:val="20"/>
          <w:szCs w:val="20"/>
        </w:rPr>
      </w:pPr>
    </w:p>
    <w:p w:rsidR="00E06496" w:rsidRDefault="00E06496" w:rsidP="00BB5C45">
      <w:pPr>
        <w:jc w:val="both"/>
        <w:outlineLvl w:val="0"/>
        <w:rPr>
          <w:rFonts w:ascii="Arial" w:hAnsi="Arial" w:cs="Arial"/>
          <w:b/>
          <w:sz w:val="20"/>
          <w:szCs w:val="20"/>
        </w:rPr>
      </w:pPr>
    </w:p>
    <w:p w:rsidR="00E06496" w:rsidRPr="00BB5C45" w:rsidRDefault="00E06496" w:rsidP="00BB5C45">
      <w:pPr>
        <w:jc w:val="both"/>
        <w:outlineLvl w:val="0"/>
        <w:rPr>
          <w:rFonts w:ascii="Arial" w:hAnsi="Arial" w:cs="Arial"/>
          <w:b/>
          <w:sz w:val="20"/>
          <w:szCs w:val="20"/>
        </w:rPr>
      </w:pPr>
    </w:p>
    <w:p w:rsidR="00BB5C45" w:rsidRPr="00BB5C45" w:rsidRDefault="00BB5C45" w:rsidP="00BB5C45">
      <w:pPr>
        <w:rPr>
          <w:rFonts w:ascii="Arial" w:hAnsi="Arial" w:cs="Arial"/>
          <w:sz w:val="20"/>
          <w:szCs w:val="20"/>
        </w:rPr>
      </w:pPr>
      <w:r w:rsidRPr="00BB5C45">
        <w:rPr>
          <w:rFonts w:ascii="Arial" w:hAnsi="Arial" w:cs="Arial"/>
          <w:sz w:val="20"/>
          <w:szCs w:val="20"/>
        </w:rPr>
        <w:t>………………………………</w:t>
      </w:r>
      <w:r w:rsidRPr="00BB5C45">
        <w:rPr>
          <w:rFonts w:ascii="Arial" w:hAnsi="Arial" w:cs="Arial"/>
          <w:sz w:val="20"/>
          <w:szCs w:val="20"/>
        </w:rPr>
        <w:tab/>
      </w:r>
      <w:r w:rsidRPr="00BB5C45">
        <w:rPr>
          <w:rFonts w:ascii="Arial" w:hAnsi="Arial" w:cs="Arial"/>
          <w:sz w:val="20"/>
          <w:szCs w:val="20"/>
        </w:rPr>
        <w:tab/>
      </w:r>
      <w:r w:rsidRPr="00BB5C45">
        <w:rPr>
          <w:rFonts w:ascii="Arial" w:hAnsi="Arial" w:cs="Arial"/>
          <w:sz w:val="20"/>
          <w:szCs w:val="20"/>
        </w:rPr>
        <w:tab/>
      </w:r>
      <w:r w:rsidRPr="00BB5C45">
        <w:rPr>
          <w:rFonts w:ascii="Arial" w:hAnsi="Arial" w:cs="Arial"/>
          <w:sz w:val="20"/>
          <w:szCs w:val="20"/>
        </w:rPr>
        <w:tab/>
      </w:r>
      <w:r w:rsidRPr="00BB5C45">
        <w:rPr>
          <w:rFonts w:ascii="Arial" w:hAnsi="Arial" w:cs="Arial"/>
          <w:sz w:val="20"/>
          <w:szCs w:val="20"/>
        </w:rPr>
        <w:tab/>
        <w:t xml:space="preserve">    ………………………………….…</w:t>
      </w:r>
    </w:p>
    <w:p w:rsidR="00BB5C45" w:rsidRPr="00BB5C45" w:rsidRDefault="00BB5C45" w:rsidP="00BB5C45">
      <w:pPr>
        <w:rPr>
          <w:rFonts w:ascii="Arial" w:hAnsi="Arial" w:cs="Arial"/>
          <w:sz w:val="20"/>
          <w:szCs w:val="20"/>
        </w:rPr>
      </w:pPr>
      <w:r w:rsidRPr="00BB5C45">
        <w:rPr>
          <w:rFonts w:ascii="Arial" w:hAnsi="Arial" w:cs="Arial"/>
          <w:sz w:val="20"/>
          <w:szCs w:val="20"/>
        </w:rPr>
        <w:t xml:space="preserve">/                          / </w:t>
      </w:r>
    </w:p>
    <w:p w:rsidR="00BB5C45" w:rsidRDefault="00BB5C45" w:rsidP="00BB5C45">
      <w:pPr>
        <w:rPr>
          <w:rFonts w:ascii="Arial" w:hAnsi="Arial" w:cs="Arial"/>
          <w:sz w:val="20"/>
          <w:szCs w:val="20"/>
        </w:rPr>
      </w:pPr>
    </w:p>
    <w:p w:rsidR="00E06496" w:rsidRDefault="00E06496" w:rsidP="00BB5C45">
      <w:pPr>
        <w:rPr>
          <w:rFonts w:ascii="Arial" w:hAnsi="Arial" w:cs="Arial"/>
          <w:sz w:val="20"/>
          <w:szCs w:val="20"/>
        </w:rPr>
      </w:pPr>
    </w:p>
    <w:p w:rsidR="00E06496" w:rsidRDefault="00E06496" w:rsidP="00BB5C45">
      <w:pPr>
        <w:rPr>
          <w:rFonts w:ascii="Arial" w:hAnsi="Arial" w:cs="Arial"/>
          <w:sz w:val="20"/>
          <w:szCs w:val="20"/>
        </w:rPr>
      </w:pPr>
    </w:p>
    <w:p w:rsidR="00E06496" w:rsidRPr="00BB5C45" w:rsidRDefault="00E06496" w:rsidP="00BB5C45">
      <w:pPr>
        <w:rPr>
          <w:rFonts w:ascii="Arial" w:hAnsi="Arial" w:cs="Arial"/>
          <w:sz w:val="20"/>
          <w:szCs w:val="20"/>
        </w:rPr>
      </w:pPr>
    </w:p>
    <w:p w:rsidR="00BB5C45" w:rsidRPr="00BB5C45" w:rsidRDefault="00BB5C45" w:rsidP="00BB5C45">
      <w:pPr>
        <w:rPr>
          <w:rFonts w:ascii="Arial" w:hAnsi="Arial" w:cs="Arial"/>
          <w:sz w:val="20"/>
          <w:szCs w:val="20"/>
        </w:rPr>
      </w:pPr>
      <w:r w:rsidRPr="00BB5C45">
        <w:rPr>
          <w:rFonts w:ascii="Arial" w:hAnsi="Arial" w:cs="Arial"/>
          <w:sz w:val="20"/>
          <w:szCs w:val="20"/>
        </w:rPr>
        <w:t>………………………………</w:t>
      </w:r>
    </w:p>
    <w:p w:rsidR="00BB5C45" w:rsidRPr="00BB5C45" w:rsidRDefault="00BB5C45" w:rsidP="00BB5C45">
      <w:pPr>
        <w:rPr>
          <w:rFonts w:ascii="Arial" w:hAnsi="Arial" w:cs="Arial"/>
          <w:sz w:val="20"/>
          <w:szCs w:val="20"/>
        </w:rPr>
      </w:pPr>
      <w:r w:rsidRPr="00BB5C45">
        <w:rPr>
          <w:rFonts w:ascii="Arial" w:hAnsi="Arial" w:cs="Arial"/>
          <w:sz w:val="20"/>
          <w:szCs w:val="20"/>
        </w:rPr>
        <w:t xml:space="preserve">/                              /   </w:t>
      </w:r>
    </w:p>
    <w:p w:rsidR="00BB5C45" w:rsidRPr="00BB5C45" w:rsidRDefault="00BB5C45" w:rsidP="00BB5C45">
      <w:pPr>
        <w:rPr>
          <w:rFonts w:ascii="Arial" w:hAnsi="Arial" w:cs="Arial"/>
          <w:sz w:val="20"/>
          <w:szCs w:val="20"/>
        </w:rPr>
      </w:pPr>
    </w:p>
    <w:p w:rsidR="00BB5C45" w:rsidRPr="00BB5C45" w:rsidRDefault="00BB5C45">
      <w:pPr>
        <w:rPr>
          <w:rFonts w:ascii="Arial" w:hAnsi="Arial" w:cs="Arial"/>
          <w:sz w:val="20"/>
          <w:szCs w:val="20"/>
        </w:rPr>
      </w:pPr>
    </w:p>
    <w:sectPr w:rsidR="00BB5C45" w:rsidRPr="00BB5C45" w:rsidSect="00EA2B22">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79EA"/>
    <w:multiLevelType w:val="hybridMultilevel"/>
    <w:tmpl w:val="9FCAAB26"/>
    <w:lvl w:ilvl="0" w:tplc="A0E63B1A">
      <w:start w:val="16"/>
      <w:numFmt w:val="bullet"/>
      <w:lvlText w:val="-"/>
      <w:lvlJc w:val="left"/>
      <w:pPr>
        <w:ind w:left="1776" w:hanging="360"/>
      </w:pPr>
      <w:rPr>
        <w:rFonts w:ascii="Times New Roman" w:eastAsia="Times New Roman" w:hAnsi="Times New Roman" w:cs="Times New Roman"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1">
    <w:nsid w:val="459F220F"/>
    <w:multiLevelType w:val="hybridMultilevel"/>
    <w:tmpl w:val="3E9683D8"/>
    <w:lvl w:ilvl="0" w:tplc="3306F2DA">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nsid w:val="557D6DBF"/>
    <w:multiLevelType w:val="hybridMultilevel"/>
    <w:tmpl w:val="BCACBEA0"/>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6B86424B"/>
    <w:multiLevelType w:val="hybridMultilevel"/>
    <w:tmpl w:val="B7DE3B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3AA0E9A"/>
    <w:multiLevelType w:val="hybridMultilevel"/>
    <w:tmpl w:val="1648061E"/>
    <w:lvl w:ilvl="0" w:tplc="04020001">
      <w:start w:val="1"/>
      <w:numFmt w:val="decimal"/>
      <w:lvlText w:val="%1."/>
      <w:lvlJc w:val="left"/>
      <w:pPr>
        <w:tabs>
          <w:tab w:val="num" w:pos="1080"/>
        </w:tabs>
        <w:ind w:left="1080" w:hanging="360"/>
      </w:pPr>
      <w:rPr>
        <w:rFonts w:hint="default"/>
        <w:b/>
        <w:i w:val="0"/>
      </w:rPr>
    </w:lvl>
    <w:lvl w:ilvl="1" w:tplc="04020003">
      <w:start w:val="1"/>
      <w:numFmt w:val="russianLower"/>
      <w:lvlText w:val="%2)"/>
      <w:lvlJc w:val="left"/>
      <w:pPr>
        <w:tabs>
          <w:tab w:val="num" w:pos="1800"/>
        </w:tabs>
        <w:ind w:left="1800" w:hanging="360"/>
      </w:pPr>
      <w:rPr>
        <w:rFonts w:hint="default"/>
        <w:b w:val="0"/>
        <w:i w:val="0"/>
        <w:lang w:val="bg-BG"/>
      </w:rPr>
    </w:lvl>
    <w:lvl w:ilvl="2" w:tplc="04020005">
      <w:start w:val="1"/>
      <w:numFmt w:val="russianLower"/>
      <w:lvlText w:val="%3)"/>
      <w:lvlJc w:val="left"/>
      <w:pPr>
        <w:tabs>
          <w:tab w:val="num" w:pos="1800"/>
        </w:tabs>
        <w:ind w:left="1800" w:hanging="360"/>
      </w:pPr>
      <w:rPr>
        <w:rFonts w:hint="default"/>
        <w:b w:val="0"/>
        <w:i w:val="0"/>
      </w:rPr>
    </w:lvl>
    <w:lvl w:ilvl="3" w:tplc="04020001">
      <w:numFmt w:val="bullet"/>
      <w:lvlText w:val="-"/>
      <w:lvlJc w:val="left"/>
      <w:pPr>
        <w:tabs>
          <w:tab w:val="num" w:pos="3795"/>
        </w:tabs>
        <w:ind w:left="3795" w:hanging="915"/>
      </w:pPr>
      <w:rPr>
        <w:rFonts w:ascii="Times New Roman" w:eastAsia="Times New Roman" w:hAnsi="Times New Roman" w:cs="Times New Roman" w:hint="default"/>
      </w:rPr>
    </w:lvl>
    <w:lvl w:ilvl="4" w:tplc="04020003">
      <w:start w:val="1"/>
      <w:numFmt w:val="lowerLetter"/>
      <w:lvlText w:val="%5)"/>
      <w:lvlJc w:val="left"/>
      <w:pPr>
        <w:tabs>
          <w:tab w:val="num" w:pos="4230"/>
        </w:tabs>
        <w:ind w:left="4230" w:hanging="630"/>
      </w:pPr>
      <w:rPr>
        <w:rFonts w:hint="default"/>
      </w:rPr>
    </w:lvl>
    <w:lvl w:ilvl="5" w:tplc="04020005" w:tentative="1">
      <w:start w:val="1"/>
      <w:numFmt w:val="lowerRoman"/>
      <w:lvlText w:val="%6."/>
      <w:lvlJc w:val="right"/>
      <w:pPr>
        <w:tabs>
          <w:tab w:val="num" w:pos="4680"/>
        </w:tabs>
        <w:ind w:left="4680" w:hanging="180"/>
      </w:pPr>
    </w:lvl>
    <w:lvl w:ilvl="6" w:tplc="04020001" w:tentative="1">
      <w:start w:val="1"/>
      <w:numFmt w:val="decimal"/>
      <w:lvlText w:val="%7."/>
      <w:lvlJc w:val="left"/>
      <w:pPr>
        <w:tabs>
          <w:tab w:val="num" w:pos="5400"/>
        </w:tabs>
        <w:ind w:left="5400" w:hanging="360"/>
      </w:pPr>
    </w:lvl>
    <w:lvl w:ilvl="7" w:tplc="04020003" w:tentative="1">
      <w:start w:val="1"/>
      <w:numFmt w:val="lowerLetter"/>
      <w:lvlText w:val="%8."/>
      <w:lvlJc w:val="left"/>
      <w:pPr>
        <w:tabs>
          <w:tab w:val="num" w:pos="6120"/>
        </w:tabs>
        <w:ind w:left="6120" w:hanging="360"/>
      </w:pPr>
    </w:lvl>
    <w:lvl w:ilvl="8" w:tplc="04020005"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CD"/>
    <w:rsid w:val="00037C9E"/>
    <w:rsid w:val="000C17BD"/>
    <w:rsid w:val="000D634C"/>
    <w:rsid w:val="001776C7"/>
    <w:rsid w:val="00220942"/>
    <w:rsid w:val="00363C2C"/>
    <w:rsid w:val="00391FCA"/>
    <w:rsid w:val="00422280"/>
    <w:rsid w:val="004C02CD"/>
    <w:rsid w:val="005C1D9E"/>
    <w:rsid w:val="006451BB"/>
    <w:rsid w:val="0068123E"/>
    <w:rsid w:val="006A04EA"/>
    <w:rsid w:val="00824F6A"/>
    <w:rsid w:val="008475F2"/>
    <w:rsid w:val="00864B1E"/>
    <w:rsid w:val="009A076E"/>
    <w:rsid w:val="00B22FED"/>
    <w:rsid w:val="00BB5C45"/>
    <w:rsid w:val="00C54E44"/>
    <w:rsid w:val="00DB0B80"/>
    <w:rsid w:val="00E06496"/>
    <w:rsid w:val="00EA2B22"/>
    <w:rsid w:val="00FC01A4"/>
    <w:rsid w:val="00FD7025"/>
    <w:rsid w:val="00FE15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CD"/>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C2C"/>
    <w:rPr>
      <w:rFonts w:ascii="Tahoma" w:hAnsi="Tahoma" w:cs="Tahoma"/>
      <w:sz w:val="16"/>
      <w:szCs w:val="16"/>
    </w:rPr>
  </w:style>
  <w:style w:type="character" w:customStyle="1" w:styleId="BalloonTextChar">
    <w:name w:val="Balloon Text Char"/>
    <w:basedOn w:val="DefaultParagraphFont"/>
    <w:link w:val="BalloonText"/>
    <w:uiPriority w:val="99"/>
    <w:semiHidden/>
    <w:rsid w:val="00363C2C"/>
    <w:rPr>
      <w:rFonts w:ascii="Tahoma" w:eastAsia="Times New Roman" w:hAnsi="Tahoma" w:cs="Tahoma"/>
      <w:sz w:val="16"/>
      <w:szCs w:val="16"/>
      <w:lang w:eastAsia="bg-BG"/>
    </w:rPr>
  </w:style>
  <w:style w:type="paragraph" w:styleId="CommentText">
    <w:name w:val="annotation text"/>
    <w:basedOn w:val="Normal"/>
    <w:link w:val="CommentTextChar"/>
    <w:semiHidden/>
    <w:unhideWhenUsed/>
    <w:rsid w:val="00BB5C45"/>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BB5C4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CD"/>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C2C"/>
    <w:rPr>
      <w:rFonts w:ascii="Tahoma" w:hAnsi="Tahoma" w:cs="Tahoma"/>
      <w:sz w:val="16"/>
      <w:szCs w:val="16"/>
    </w:rPr>
  </w:style>
  <w:style w:type="character" w:customStyle="1" w:styleId="BalloonTextChar">
    <w:name w:val="Balloon Text Char"/>
    <w:basedOn w:val="DefaultParagraphFont"/>
    <w:link w:val="BalloonText"/>
    <w:uiPriority w:val="99"/>
    <w:semiHidden/>
    <w:rsid w:val="00363C2C"/>
    <w:rPr>
      <w:rFonts w:ascii="Tahoma" w:eastAsia="Times New Roman" w:hAnsi="Tahoma" w:cs="Tahoma"/>
      <w:sz w:val="16"/>
      <w:szCs w:val="16"/>
      <w:lang w:eastAsia="bg-BG"/>
    </w:rPr>
  </w:style>
  <w:style w:type="paragraph" w:styleId="CommentText">
    <w:name w:val="annotation text"/>
    <w:basedOn w:val="Normal"/>
    <w:link w:val="CommentTextChar"/>
    <w:semiHidden/>
    <w:unhideWhenUsed/>
    <w:rsid w:val="00BB5C45"/>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BB5C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CEZBG</Company>
  <LinksUpToDate>false</LinksUpToDate>
  <CharactersWithSpaces>22324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Маргарита Красимирова Насева</cp:lastModifiedBy>
  <cp:revision>5</cp:revision>
  <dcterms:created xsi:type="dcterms:W3CDTF">2020-06-15T11:06:00Z</dcterms:created>
  <dcterms:modified xsi:type="dcterms:W3CDTF">2020-06-15T13:06:00Z</dcterms:modified>
</cp:coreProperties>
</file>